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CE885" w14:textId="53E06401" w:rsidR="00FC40BB" w:rsidRPr="00BF2186" w:rsidRDefault="00BF2186" w:rsidP="00BF2186">
      <w:pPr>
        <w:pStyle w:val="NoSpacing"/>
        <w:jc w:val="both"/>
        <w:rPr>
          <w:b/>
        </w:rPr>
      </w:pPr>
      <w:r w:rsidRPr="00BF2186">
        <w:rPr>
          <w:b/>
        </w:rPr>
        <w:t>Head of Education &amp; Lifelong Learning</w:t>
      </w:r>
      <w:r w:rsidR="00967434" w:rsidRPr="00BF2186">
        <w:rPr>
          <w:b/>
        </w:rPr>
        <w:t xml:space="preserve">, </w:t>
      </w:r>
      <w:r w:rsidR="00FC40BB" w:rsidRPr="00BF2186">
        <w:rPr>
          <w:b/>
        </w:rPr>
        <w:t xml:space="preserve">Association for Project Management (APM) </w:t>
      </w:r>
    </w:p>
    <w:p w14:paraId="52FFE4EE" w14:textId="72100925" w:rsidR="00472390" w:rsidRPr="00967434" w:rsidRDefault="00BF2186" w:rsidP="00BF2186">
      <w:pPr>
        <w:pStyle w:val="NoSpacing"/>
        <w:jc w:val="both"/>
      </w:pPr>
      <w:r>
        <w:t xml:space="preserve">Location: </w:t>
      </w:r>
      <w:r w:rsidR="0058491A" w:rsidRPr="00967434">
        <w:t>Princes Risborough, Buckinghamshire</w:t>
      </w:r>
    </w:p>
    <w:p w14:paraId="3E39E4F5" w14:textId="46D14774" w:rsidR="00E77E24" w:rsidRDefault="00BF2186" w:rsidP="00BF2186">
      <w:pPr>
        <w:pStyle w:val="NoSpacing"/>
        <w:jc w:val="both"/>
      </w:pPr>
      <w:r>
        <w:t xml:space="preserve">Salary: </w:t>
      </w:r>
      <w:r w:rsidR="00E77E24" w:rsidRPr="00967434">
        <w:t>c£</w:t>
      </w:r>
      <w:r>
        <w:t>75</w:t>
      </w:r>
      <w:r w:rsidR="00E77E24" w:rsidRPr="00967434">
        <w:t>k, depending on experience,</w:t>
      </w:r>
      <w:r w:rsidR="00D04D53">
        <w:t xml:space="preserve"> plus benefits</w:t>
      </w:r>
    </w:p>
    <w:p w14:paraId="65AF01CF" w14:textId="05E545C8" w:rsidR="002F1817" w:rsidRDefault="002F1817" w:rsidP="00BF2186">
      <w:pPr>
        <w:pStyle w:val="NoSpacing"/>
        <w:jc w:val="both"/>
      </w:pPr>
    </w:p>
    <w:p w14:paraId="6FDA1B44" w14:textId="18C89A8E" w:rsidR="007B5CFA" w:rsidRPr="00326C46" w:rsidRDefault="007B5CFA" w:rsidP="009D3481">
      <w:pPr>
        <w:pStyle w:val="NoSpacing"/>
        <w:jc w:val="both"/>
        <w:rPr>
          <w:b/>
          <w:i/>
        </w:rPr>
      </w:pPr>
      <w:bookmarkStart w:id="0" w:name="_Hlk534666211"/>
      <w:r w:rsidRPr="00326C46">
        <w:rPr>
          <w:b/>
          <w:i/>
        </w:rPr>
        <w:t>Help inspire people to nurtur</w:t>
      </w:r>
      <w:r>
        <w:rPr>
          <w:b/>
          <w:i/>
        </w:rPr>
        <w:t xml:space="preserve">e, </w:t>
      </w:r>
      <w:r w:rsidRPr="00326C46">
        <w:rPr>
          <w:b/>
          <w:i/>
        </w:rPr>
        <w:t>develop</w:t>
      </w:r>
      <w:r>
        <w:rPr>
          <w:b/>
          <w:i/>
        </w:rPr>
        <w:t xml:space="preserve"> and sustain</w:t>
      </w:r>
      <w:r w:rsidRPr="00326C46">
        <w:rPr>
          <w:b/>
          <w:i/>
        </w:rPr>
        <w:t xml:space="preserve"> a brilliant career in project management </w:t>
      </w:r>
    </w:p>
    <w:bookmarkEnd w:id="0"/>
    <w:p w14:paraId="52FFE4F0" w14:textId="72ABA731" w:rsidR="00251A1D" w:rsidRPr="00967434" w:rsidRDefault="00251A1D" w:rsidP="00BF2186">
      <w:pPr>
        <w:pStyle w:val="NoSpacing"/>
        <w:jc w:val="both"/>
      </w:pPr>
    </w:p>
    <w:p w14:paraId="7996706F" w14:textId="522ADFF5" w:rsidR="00DC5F91" w:rsidRDefault="004A71D7" w:rsidP="00BF2186">
      <w:pPr>
        <w:pStyle w:val="NoSpacing"/>
        <w:jc w:val="both"/>
      </w:pPr>
      <w:r>
        <w:t xml:space="preserve">We are the </w:t>
      </w:r>
      <w:r w:rsidR="0038179D" w:rsidRPr="00BA68BF">
        <w:rPr>
          <w:b/>
        </w:rPr>
        <w:t>Association for Project Management</w:t>
      </w:r>
      <w:r>
        <w:t xml:space="preserve"> (</w:t>
      </w:r>
      <w:r w:rsidRPr="0038179D">
        <w:t>APM</w:t>
      </w:r>
      <w:r>
        <w:t>)</w:t>
      </w:r>
      <w:r w:rsidR="0038179D" w:rsidRPr="0038179D">
        <w:t>, the chartered body for the project</w:t>
      </w:r>
      <w:r>
        <w:t xml:space="preserve"> management </w:t>
      </w:r>
      <w:r w:rsidR="0038179D" w:rsidRPr="0038179D">
        <w:t>profession</w:t>
      </w:r>
      <w:r>
        <w:t xml:space="preserve"> and we are </w:t>
      </w:r>
      <w:r w:rsidR="0038179D" w:rsidRPr="0038179D">
        <w:t>committed to developing and promoting project and programme management</w:t>
      </w:r>
      <w:r>
        <w:t xml:space="preserve"> to </w:t>
      </w:r>
      <w:r w:rsidRPr="00BA68BF">
        <w:rPr>
          <w:b/>
        </w:rPr>
        <w:t>every community</w:t>
      </w:r>
      <w:r>
        <w:t xml:space="preserve"> and </w:t>
      </w:r>
      <w:r w:rsidRPr="00BA68BF">
        <w:rPr>
          <w:b/>
        </w:rPr>
        <w:t>generation</w:t>
      </w:r>
      <w:r w:rsidR="00DC5F91">
        <w:t>. We do this</w:t>
      </w:r>
      <w:r w:rsidR="0038179D">
        <w:t xml:space="preserve"> </w:t>
      </w:r>
      <w:r w:rsidR="00DC5F91">
        <w:t>through</w:t>
      </w:r>
      <w:r w:rsidR="0038179D">
        <w:t xml:space="preserve"> a</w:t>
      </w:r>
      <w:r w:rsidR="0038179D" w:rsidRPr="00967434">
        <w:t xml:space="preserve"> </w:t>
      </w:r>
      <w:r w:rsidR="00DC5F91">
        <w:t>diverse</w:t>
      </w:r>
      <w:r w:rsidR="00DC5F91" w:rsidRPr="00967434">
        <w:t xml:space="preserve"> </w:t>
      </w:r>
      <w:r w:rsidR="0038179D" w:rsidRPr="00967434">
        <w:t>offering of professional membership, qualifications, publications, resources, research and events</w:t>
      </w:r>
      <w:r w:rsidR="0038179D" w:rsidRPr="0038179D">
        <w:t xml:space="preserve">. </w:t>
      </w:r>
    </w:p>
    <w:p w14:paraId="07E6CB57" w14:textId="3C136FDE" w:rsidR="004A71D7" w:rsidRDefault="004A71D7" w:rsidP="00BF2186">
      <w:pPr>
        <w:pStyle w:val="NoSpacing"/>
        <w:jc w:val="both"/>
      </w:pPr>
    </w:p>
    <w:p w14:paraId="50B77861" w14:textId="642F024B" w:rsidR="004A71D7" w:rsidRDefault="004A71D7" w:rsidP="00BF2186">
      <w:pPr>
        <w:pStyle w:val="NoSpacing"/>
        <w:jc w:val="both"/>
      </w:pPr>
      <w:r>
        <w:t>We want project management to be recognised as</w:t>
      </w:r>
      <w:r w:rsidR="00BA68BF">
        <w:t xml:space="preserve"> a</w:t>
      </w:r>
      <w:r>
        <w:t xml:space="preserve"> </w:t>
      </w:r>
      <w:r w:rsidRPr="00BA68BF">
        <w:rPr>
          <w:b/>
        </w:rPr>
        <w:t>core skill</w:t>
      </w:r>
      <w:r>
        <w:t xml:space="preserve"> for </w:t>
      </w:r>
      <w:r w:rsidRPr="00BA68BF">
        <w:rPr>
          <w:b/>
        </w:rPr>
        <w:t>every individual</w:t>
      </w:r>
      <w:r>
        <w:t xml:space="preserve"> and </w:t>
      </w:r>
      <w:r w:rsidRPr="00BA68BF">
        <w:rPr>
          <w:b/>
        </w:rPr>
        <w:t>organisation</w:t>
      </w:r>
      <w:r>
        <w:t>. As an organisation we are ambitious, challenging and</w:t>
      </w:r>
      <w:r w:rsidR="0018053F">
        <w:t xml:space="preserve"> open to new ideas and approaches</w:t>
      </w:r>
      <w:r>
        <w:t>. You will be too</w:t>
      </w:r>
      <w:r w:rsidR="0018053F">
        <w:t xml:space="preserve"> as you lead your team to deliver on our ambitious strategy</w:t>
      </w:r>
    </w:p>
    <w:p w14:paraId="73AD6C21" w14:textId="77777777" w:rsidR="00DC5F91" w:rsidRDefault="00DC5F91" w:rsidP="00BF2186">
      <w:pPr>
        <w:pStyle w:val="NoSpacing"/>
        <w:jc w:val="both"/>
      </w:pPr>
    </w:p>
    <w:p w14:paraId="4F072A55" w14:textId="1B6458C0" w:rsidR="0038179D" w:rsidRDefault="0038179D" w:rsidP="00BF2186">
      <w:pPr>
        <w:pStyle w:val="NoSpacing"/>
        <w:jc w:val="both"/>
      </w:pPr>
      <w:r w:rsidRPr="0038179D">
        <w:t xml:space="preserve">In 2017, </w:t>
      </w:r>
      <w:r>
        <w:t xml:space="preserve">we were </w:t>
      </w:r>
      <w:r w:rsidRPr="0038179D">
        <w:t xml:space="preserve">awarded a Royal Charter as part of </w:t>
      </w:r>
      <w:r>
        <w:t>our</w:t>
      </w:r>
      <w:r w:rsidRPr="0038179D">
        <w:t xml:space="preserve"> strategy to raise awareness and standards in the profession. The receipt of a Royal Charter marks a significant achievement in the evolution of project management.</w:t>
      </w:r>
      <w:r>
        <w:t xml:space="preserve"> We have </w:t>
      </w:r>
      <w:r w:rsidRPr="0038179D">
        <w:t xml:space="preserve">over </w:t>
      </w:r>
      <w:r w:rsidRPr="00BA68BF">
        <w:rPr>
          <w:b/>
        </w:rPr>
        <w:t>27,000 individual members</w:t>
      </w:r>
      <w:r w:rsidRPr="0038179D">
        <w:t xml:space="preserve"> and </w:t>
      </w:r>
      <w:r w:rsidRPr="00BA68BF">
        <w:rPr>
          <w:b/>
        </w:rPr>
        <w:t xml:space="preserve">500 organisations </w:t>
      </w:r>
      <w:r w:rsidRPr="0038179D">
        <w:t xml:space="preserve">participating in the Corporate Partnership Programme making it the </w:t>
      </w:r>
      <w:r w:rsidRPr="00BA68BF">
        <w:rPr>
          <w:b/>
        </w:rPr>
        <w:t>largest professional body</w:t>
      </w:r>
      <w:r w:rsidRPr="0038179D">
        <w:t xml:space="preserve"> of its kind in Europe.</w:t>
      </w:r>
    </w:p>
    <w:p w14:paraId="2974FF38" w14:textId="77777777" w:rsidR="00BF2186" w:rsidRPr="00967434" w:rsidRDefault="00BF2186" w:rsidP="00BF2186">
      <w:pPr>
        <w:pStyle w:val="NoSpacing"/>
        <w:jc w:val="both"/>
      </w:pPr>
    </w:p>
    <w:p w14:paraId="079D0D7D" w14:textId="63089512" w:rsidR="00DC5F91" w:rsidRDefault="00761949" w:rsidP="0038179D">
      <w:pPr>
        <w:pStyle w:val="NoSpacing"/>
        <w:jc w:val="both"/>
      </w:pPr>
      <w:r w:rsidRPr="00967434">
        <w:t xml:space="preserve">Reporting to the Chief </w:t>
      </w:r>
      <w:r w:rsidR="00BF2186">
        <w:t>Executive</w:t>
      </w:r>
      <w:r w:rsidRPr="00967434">
        <w:t xml:space="preserve"> Officer, the </w:t>
      </w:r>
      <w:r w:rsidR="00BF2186" w:rsidRPr="00BF2186">
        <w:t>Head of Education &amp; Lifelong Learning</w:t>
      </w:r>
      <w:r w:rsidR="00BF2186" w:rsidRPr="00967434">
        <w:t xml:space="preserve"> </w:t>
      </w:r>
      <w:r w:rsidRPr="00967434">
        <w:t xml:space="preserve">will </w:t>
      </w:r>
      <w:r w:rsidR="0038179D">
        <w:t>develop and deliver a robust</w:t>
      </w:r>
      <w:r w:rsidR="004A71D7">
        <w:t xml:space="preserve">, agile and </w:t>
      </w:r>
      <w:r w:rsidR="004A71D7" w:rsidRPr="00BA68BF">
        <w:rPr>
          <w:b/>
        </w:rPr>
        <w:t>ambitious</w:t>
      </w:r>
      <w:r w:rsidR="0038179D" w:rsidRPr="00BA68BF">
        <w:rPr>
          <w:b/>
        </w:rPr>
        <w:t xml:space="preserve"> education</w:t>
      </w:r>
      <w:r w:rsidR="0038179D">
        <w:t xml:space="preserve"> and </w:t>
      </w:r>
      <w:r w:rsidR="0038179D" w:rsidRPr="00BA68BF">
        <w:rPr>
          <w:b/>
        </w:rPr>
        <w:t>lifelong learning strategy</w:t>
      </w:r>
      <w:r w:rsidR="0038179D">
        <w:t xml:space="preserve"> that inspires individuals and partners to invest in the growth and development of the project profession to meet future demand with project management becoming </w:t>
      </w:r>
      <w:r w:rsidR="007B5CFA">
        <w:t>the</w:t>
      </w:r>
      <w:r w:rsidR="0038179D">
        <w:t xml:space="preserve"> career of</w:t>
      </w:r>
      <w:r w:rsidR="007B5CFA">
        <w:t xml:space="preserve"> </w:t>
      </w:r>
      <w:r w:rsidR="0038179D">
        <w:t xml:space="preserve">choice. </w:t>
      </w:r>
    </w:p>
    <w:p w14:paraId="4134BCDC" w14:textId="77777777" w:rsidR="00DC5F91" w:rsidRDefault="00DC5F91" w:rsidP="0038179D">
      <w:pPr>
        <w:pStyle w:val="NoSpacing"/>
        <w:jc w:val="both"/>
      </w:pPr>
    </w:p>
    <w:p w14:paraId="70079D28" w14:textId="7831A27A" w:rsidR="0006204C" w:rsidRDefault="0038179D" w:rsidP="0038179D">
      <w:pPr>
        <w:pStyle w:val="NoSpacing"/>
        <w:jc w:val="both"/>
      </w:pPr>
      <w:r>
        <w:t>This role is responsible for identifying and meeting the requirements of the Chartered body</w:t>
      </w:r>
      <w:r w:rsidR="00DC5F91">
        <w:t>. This</w:t>
      </w:r>
      <w:r>
        <w:t xml:space="preserve"> in</w:t>
      </w:r>
      <w:r w:rsidR="00DC5F91">
        <w:t>volves</w:t>
      </w:r>
      <w:r>
        <w:t xml:space="preserve"> the </w:t>
      </w:r>
      <w:r w:rsidRPr="00BA68BF">
        <w:rPr>
          <w:b/>
        </w:rPr>
        <w:t>strategic development</w:t>
      </w:r>
      <w:r>
        <w:t xml:space="preserve"> and </w:t>
      </w:r>
      <w:r w:rsidRPr="00BA68BF">
        <w:rPr>
          <w:b/>
        </w:rPr>
        <w:t>continuous improvement</w:t>
      </w:r>
      <w:r>
        <w:t xml:space="preserve"> of APM standards, knowledge, CPD and engagement with education</w:t>
      </w:r>
      <w:r w:rsidR="00F354A0">
        <w:t>. You</w:t>
      </w:r>
      <w:r>
        <w:t xml:space="preserve"> will have full responsibility for activities aligned and identified in the Inspiring Positive Change Strategy</w:t>
      </w:r>
      <w:r w:rsidR="00F354A0">
        <w:t xml:space="preserve">, </w:t>
      </w:r>
      <w:r w:rsidR="004A71D7">
        <w:t xml:space="preserve">and as a member of the senior management team, you’ll also ensure that it continues to reflect the needs of our members and the external environment. </w:t>
      </w:r>
    </w:p>
    <w:p w14:paraId="45C94993" w14:textId="77777777" w:rsidR="0038179D" w:rsidRPr="00967434" w:rsidRDefault="0038179D" w:rsidP="00BF2186">
      <w:pPr>
        <w:pStyle w:val="NoSpacing"/>
        <w:jc w:val="both"/>
      </w:pPr>
    </w:p>
    <w:p w14:paraId="2B4BF305" w14:textId="1FC170E5" w:rsidR="00CC4CF7" w:rsidRDefault="0006204C" w:rsidP="00CC4CF7">
      <w:pPr>
        <w:pStyle w:val="NoSpacing"/>
        <w:jc w:val="both"/>
      </w:pPr>
      <w:r w:rsidRPr="00967434">
        <w:t xml:space="preserve">The successful individual will </w:t>
      </w:r>
      <w:r w:rsidR="00CC4CF7">
        <w:t>be qualified to first degree level, with ideally experience in two or more of the following areas:</w:t>
      </w:r>
    </w:p>
    <w:p w14:paraId="5B14C75C" w14:textId="77777777" w:rsidR="007B5CFA" w:rsidRDefault="007B5CFA" w:rsidP="00CC4CF7">
      <w:pPr>
        <w:pStyle w:val="NoSpacing"/>
        <w:jc w:val="both"/>
      </w:pPr>
    </w:p>
    <w:p w14:paraId="1BB6D5DE" w14:textId="0C66AEA7" w:rsidR="00CC4CF7" w:rsidRDefault="00CC4CF7" w:rsidP="00CC4CF7">
      <w:pPr>
        <w:pStyle w:val="NoSpacing"/>
        <w:numPr>
          <w:ilvl w:val="0"/>
          <w:numId w:val="2"/>
        </w:numPr>
        <w:jc w:val="both"/>
      </w:pPr>
      <w:r>
        <w:t>Education management, including syllabus and content development for qualifications</w:t>
      </w:r>
    </w:p>
    <w:p w14:paraId="50377153" w14:textId="34B77E52" w:rsidR="00CC4CF7" w:rsidRDefault="00CC4CF7" w:rsidP="00CC4CF7">
      <w:pPr>
        <w:pStyle w:val="NoSpacing"/>
        <w:numPr>
          <w:ilvl w:val="0"/>
          <w:numId w:val="2"/>
        </w:numPr>
        <w:jc w:val="both"/>
      </w:pPr>
      <w:r>
        <w:t>Management of the development and/or application of a competence framework</w:t>
      </w:r>
    </w:p>
    <w:p w14:paraId="7A036885" w14:textId="7E75D625" w:rsidR="00CC4CF7" w:rsidRDefault="00CC4CF7" w:rsidP="00CC4CF7">
      <w:pPr>
        <w:pStyle w:val="NoSpacing"/>
        <w:numPr>
          <w:ilvl w:val="0"/>
          <w:numId w:val="2"/>
        </w:numPr>
        <w:jc w:val="both"/>
      </w:pPr>
      <w:r>
        <w:t>Management of CPD and a knowledge management function</w:t>
      </w:r>
    </w:p>
    <w:p w14:paraId="6FCDC1AE" w14:textId="77777777" w:rsidR="00CC4CF7" w:rsidRDefault="00CC4CF7" w:rsidP="00CC4CF7">
      <w:pPr>
        <w:pStyle w:val="NoSpacing"/>
        <w:jc w:val="both"/>
      </w:pPr>
    </w:p>
    <w:p w14:paraId="438C2AB8" w14:textId="0A1B5878" w:rsidR="00CC4CF7" w:rsidRDefault="00CC4CF7" w:rsidP="00CC4CF7">
      <w:pPr>
        <w:pStyle w:val="NoSpacing"/>
        <w:jc w:val="both"/>
      </w:pPr>
      <w:r>
        <w:t xml:space="preserve">You will come </w:t>
      </w:r>
      <w:r w:rsidR="004A71D7">
        <w:t xml:space="preserve">with an </w:t>
      </w:r>
      <w:r w:rsidR="004A71D7" w:rsidRPr="00BA68BF">
        <w:rPr>
          <w:b/>
        </w:rPr>
        <w:t>exceptional track record</w:t>
      </w:r>
      <w:r w:rsidRPr="00BA68BF">
        <w:rPr>
          <w:b/>
        </w:rPr>
        <w:t xml:space="preserve"> in devising</w:t>
      </w:r>
      <w:r>
        <w:t xml:space="preserve"> and </w:t>
      </w:r>
      <w:r w:rsidRPr="00BA68BF">
        <w:rPr>
          <w:b/>
        </w:rPr>
        <w:t>implementing strategy across multiple workstreams</w:t>
      </w:r>
      <w:r>
        <w:t xml:space="preserve"> and of managing of professional development teams. Experience of leading through change is </w:t>
      </w:r>
      <w:r w:rsidR="007B5CFA">
        <w:t>key</w:t>
      </w:r>
      <w:r>
        <w:t>, as is a high level of expertise in at least one of the following areas and ideally two or more:</w:t>
      </w:r>
    </w:p>
    <w:p w14:paraId="3EADD9D2" w14:textId="77777777" w:rsidR="007B5CFA" w:rsidRDefault="007B5CFA" w:rsidP="00CC4CF7">
      <w:pPr>
        <w:pStyle w:val="NoSpacing"/>
        <w:jc w:val="both"/>
      </w:pPr>
    </w:p>
    <w:p w14:paraId="734FAE15" w14:textId="334227CA" w:rsidR="00CC4CF7" w:rsidRPr="00CC4CF7" w:rsidRDefault="00CC4CF7" w:rsidP="00CC4CF7">
      <w:pPr>
        <w:pStyle w:val="NoSpacing"/>
        <w:numPr>
          <w:ilvl w:val="0"/>
          <w:numId w:val="4"/>
        </w:numPr>
      </w:pPr>
      <w:r w:rsidRPr="00CC4CF7">
        <w:t>Development of syllabus and content development for qualifications</w:t>
      </w:r>
    </w:p>
    <w:p w14:paraId="52D64248" w14:textId="0297FA40" w:rsidR="00CC4CF7" w:rsidRPr="00CC4CF7" w:rsidRDefault="00CC4CF7" w:rsidP="00CC4CF7">
      <w:pPr>
        <w:pStyle w:val="NoSpacing"/>
        <w:numPr>
          <w:ilvl w:val="0"/>
          <w:numId w:val="4"/>
        </w:numPr>
      </w:pPr>
      <w:r w:rsidRPr="00CC4CF7">
        <w:t>Development and application of competence frameworks</w:t>
      </w:r>
    </w:p>
    <w:p w14:paraId="262FD918" w14:textId="1B681144" w:rsidR="00B33101" w:rsidRPr="00CC4CF7" w:rsidRDefault="00CC4CF7" w:rsidP="00CC4CF7">
      <w:pPr>
        <w:pStyle w:val="NoSpacing"/>
        <w:numPr>
          <w:ilvl w:val="0"/>
          <w:numId w:val="4"/>
        </w:numPr>
      </w:pPr>
      <w:r w:rsidRPr="00CC4CF7">
        <w:t>Knowledge management</w:t>
      </w:r>
    </w:p>
    <w:p w14:paraId="3A2A6392" w14:textId="77777777" w:rsidR="0038179D" w:rsidRPr="00967434" w:rsidRDefault="0038179D" w:rsidP="00BF2186">
      <w:pPr>
        <w:pStyle w:val="NoSpacing"/>
        <w:jc w:val="both"/>
      </w:pPr>
    </w:p>
    <w:p w14:paraId="52FFE4F7" w14:textId="65E41ADB" w:rsidR="00472390" w:rsidRPr="00967434" w:rsidRDefault="00251A1D" w:rsidP="00BF2186">
      <w:pPr>
        <w:pStyle w:val="NoSpacing"/>
        <w:jc w:val="both"/>
      </w:pPr>
      <w:r w:rsidRPr="00967434">
        <w:t xml:space="preserve">This is a </w:t>
      </w:r>
      <w:r w:rsidRPr="00BA68BF">
        <w:rPr>
          <w:b/>
        </w:rPr>
        <w:t>new key position</w:t>
      </w:r>
      <w:r w:rsidRPr="00967434">
        <w:t xml:space="preserve"> within our organisation which offers an excellent and exciting opportunity to make your mark.  If you feel you have the skills, experience and passion we are looking for</w:t>
      </w:r>
      <w:r w:rsidR="000E0376">
        <w:t>,</w:t>
      </w:r>
      <w:r w:rsidRPr="00967434">
        <w:t xml:space="preserve"> </w:t>
      </w:r>
      <w:r w:rsidR="00430E26" w:rsidRPr="00967434">
        <w:t xml:space="preserve">we </w:t>
      </w:r>
      <w:r w:rsidRPr="00967434">
        <w:t>look forward to hearing from you.</w:t>
      </w:r>
    </w:p>
    <w:p w14:paraId="52FFE4F8" w14:textId="77777777" w:rsidR="00251A1D" w:rsidRPr="00967434" w:rsidRDefault="00251A1D" w:rsidP="00BF2186">
      <w:pPr>
        <w:pStyle w:val="NoSpacing"/>
        <w:jc w:val="both"/>
      </w:pPr>
    </w:p>
    <w:p w14:paraId="7EA2E59B" w14:textId="0336852B" w:rsidR="00E70032" w:rsidRPr="00967434" w:rsidRDefault="00382745" w:rsidP="00AE5D19">
      <w:pPr>
        <w:pStyle w:val="NoSpacing"/>
      </w:pPr>
      <w:r w:rsidRPr="00382745">
        <w:t xml:space="preserve">We are working with specialist executive search agency </w:t>
      </w:r>
      <w:r w:rsidRPr="00382745">
        <w:rPr>
          <w:b/>
        </w:rPr>
        <w:t>Peridot Partners</w:t>
      </w:r>
      <w:r w:rsidRPr="00382745">
        <w:t xml:space="preserve"> on this exciting role. For more information and details of how to apply please visit their dedicated microsite</w:t>
      </w:r>
      <w:r>
        <w:t xml:space="preserve">: </w:t>
      </w:r>
      <w:hyperlink r:id="rId5" w:history="1">
        <w:r w:rsidR="00AE5D19" w:rsidRPr="00382745">
          <w:rPr>
            <w:rStyle w:val="Hyperlink"/>
            <w:b/>
          </w:rPr>
          <w:t>www.peridotportal.co.uk/apmcampaign/</w:t>
        </w:r>
      </w:hyperlink>
      <w:r w:rsidR="00AE5D19">
        <w:rPr>
          <w:i/>
        </w:rPr>
        <w:t xml:space="preserve"> </w:t>
      </w:r>
      <w:r w:rsidR="00967434" w:rsidRPr="00BF2186">
        <w:rPr>
          <w:i/>
          <w:color w:val="FF0000"/>
        </w:rPr>
        <w:t xml:space="preserve"> </w:t>
      </w:r>
    </w:p>
    <w:p w14:paraId="39F2DA46" w14:textId="77777777" w:rsidR="00BF2186" w:rsidRDefault="00BF2186" w:rsidP="00BF2186">
      <w:pPr>
        <w:pStyle w:val="NoSpacing"/>
        <w:jc w:val="both"/>
      </w:pPr>
    </w:p>
    <w:p w14:paraId="52FFE4FA" w14:textId="765AA6CD" w:rsidR="00250669" w:rsidRPr="00967434" w:rsidRDefault="00472390" w:rsidP="00BF2186">
      <w:pPr>
        <w:pStyle w:val="NoSpacing"/>
        <w:jc w:val="both"/>
      </w:pPr>
      <w:bookmarkStart w:id="1" w:name="_GoBack"/>
      <w:r w:rsidRPr="00523E02">
        <w:rPr>
          <w:b/>
        </w:rPr>
        <w:t>Closing date for formal applications:</w:t>
      </w:r>
      <w:r w:rsidRPr="00967434">
        <w:t xml:space="preserve"> </w:t>
      </w:r>
      <w:bookmarkEnd w:id="1"/>
      <w:r w:rsidR="00BF2186" w:rsidRPr="00BF2186">
        <w:t>9am, Monday 18th February</w:t>
      </w:r>
      <w:r w:rsidR="00BF2186">
        <w:t xml:space="preserve"> 2019</w:t>
      </w:r>
    </w:p>
    <w:sectPr w:rsidR="00250669" w:rsidRPr="00967434" w:rsidSect="00AE5D19">
      <w:pgSz w:w="11906" w:h="16838"/>
      <w:pgMar w:top="851" w:right="99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2280"/>
    <w:multiLevelType w:val="hybridMultilevel"/>
    <w:tmpl w:val="5E6E1AD2"/>
    <w:lvl w:ilvl="0" w:tplc="85AA3E72">
      <w:start w:val="1"/>
      <w:numFmt w:val="decimal"/>
      <w:lvlText w:val="%1."/>
      <w:lvlJc w:val="left"/>
      <w:pPr>
        <w:ind w:left="1130" w:hanging="7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0B15"/>
    <w:multiLevelType w:val="hybridMultilevel"/>
    <w:tmpl w:val="ED3CB6A2"/>
    <w:lvl w:ilvl="0" w:tplc="ADDC6D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4363F"/>
    <w:multiLevelType w:val="hybridMultilevel"/>
    <w:tmpl w:val="8FF41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66CA7"/>
    <w:multiLevelType w:val="hybridMultilevel"/>
    <w:tmpl w:val="EE12E100"/>
    <w:lvl w:ilvl="0" w:tplc="85AA3E72">
      <w:start w:val="1"/>
      <w:numFmt w:val="decimal"/>
      <w:lvlText w:val="%1."/>
      <w:lvlJc w:val="left"/>
      <w:pPr>
        <w:ind w:left="1130" w:hanging="7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ED"/>
    <w:rsid w:val="0006204C"/>
    <w:rsid w:val="000D3A36"/>
    <w:rsid w:val="000E0376"/>
    <w:rsid w:val="001730F6"/>
    <w:rsid w:val="0018053F"/>
    <w:rsid w:val="001D7435"/>
    <w:rsid w:val="00250669"/>
    <w:rsid w:val="00251A1D"/>
    <w:rsid w:val="002B6F8E"/>
    <w:rsid w:val="002F1817"/>
    <w:rsid w:val="00316BC4"/>
    <w:rsid w:val="00326C46"/>
    <w:rsid w:val="003318A5"/>
    <w:rsid w:val="0038179D"/>
    <w:rsid w:val="00382745"/>
    <w:rsid w:val="003A6C25"/>
    <w:rsid w:val="00430E26"/>
    <w:rsid w:val="00472390"/>
    <w:rsid w:val="004A71D7"/>
    <w:rsid w:val="00523E02"/>
    <w:rsid w:val="005443BA"/>
    <w:rsid w:val="0058491A"/>
    <w:rsid w:val="005C1582"/>
    <w:rsid w:val="00687B0C"/>
    <w:rsid w:val="006B16D2"/>
    <w:rsid w:val="00722B0A"/>
    <w:rsid w:val="007356ED"/>
    <w:rsid w:val="00761949"/>
    <w:rsid w:val="007726A4"/>
    <w:rsid w:val="007B5CFA"/>
    <w:rsid w:val="007E1986"/>
    <w:rsid w:val="00804BEF"/>
    <w:rsid w:val="00872E8B"/>
    <w:rsid w:val="008C55F8"/>
    <w:rsid w:val="008F1339"/>
    <w:rsid w:val="00947BAF"/>
    <w:rsid w:val="00967434"/>
    <w:rsid w:val="009D0D54"/>
    <w:rsid w:val="009D3481"/>
    <w:rsid w:val="009E618F"/>
    <w:rsid w:val="009F1DBB"/>
    <w:rsid w:val="00A02017"/>
    <w:rsid w:val="00A7046F"/>
    <w:rsid w:val="00AA1B1F"/>
    <w:rsid w:val="00AE5D19"/>
    <w:rsid w:val="00B33101"/>
    <w:rsid w:val="00BA68BF"/>
    <w:rsid w:val="00BF2186"/>
    <w:rsid w:val="00C266B8"/>
    <w:rsid w:val="00CC4CF7"/>
    <w:rsid w:val="00D04D53"/>
    <w:rsid w:val="00D3544D"/>
    <w:rsid w:val="00D415BF"/>
    <w:rsid w:val="00D64E82"/>
    <w:rsid w:val="00DA2F08"/>
    <w:rsid w:val="00DC5F91"/>
    <w:rsid w:val="00E53230"/>
    <w:rsid w:val="00E70032"/>
    <w:rsid w:val="00E77E24"/>
    <w:rsid w:val="00E9407D"/>
    <w:rsid w:val="00F354A0"/>
    <w:rsid w:val="00FC40BB"/>
    <w:rsid w:val="00FD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FE4EC"/>
  <w15:docId w15:val="{B329019A-F326-435F-9942-177F8A42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6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6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1986"/>
    <w:rPr>
      <w:color w:val="0000FF" w:themeColor="hyperlink"/>
      <w:u w:val="single"/>
    </w:rPr>
  </w:style>
  <w:style w:type="paragraph" w:styleId="NormalWeb">
    <w:name w:val="Normal (Web)"/>
    <w:basedOn w:val="Normal"/>
    <w:rsid w:val="00C2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C266B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266B8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C4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E5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2FEiw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Hunt</dc:creator>
  <cp:lastModifiedBy>Emma Wrafter</cp:lastModifiedBy>
  <cp:revision>2</cp:revision>
  <dcterms:created xsi:type="dcterms:W3CDTF">2019-01-21T12:29:00Z</dcterms:created>
  <dcterms:modified xsi:type="dcterms:W3CDTF">2019-01-21T12:29:00Z</dcterms:modified>
</cp:coreProperties>
</file>