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9" w:type="dxa"/>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1E0" w:firstRow="1" w:lastRow="1" w:firstColumn="1" w:lastColumn="1" w:noHBand="0" w:noVBand="0"/>
      </w:tblPr>
      <w:tblGrid>
        <w:gridCol w:w="2203"/>
        <w:gridCol w:w="1409"/>
        <w:gridCol w:w="368"/>
        <w:gridCol w:w="1985"/>
        <w:gridCol w:w="109"/>
        <w:gridCol w:w="1801"/>
        <w:gridCol w:w="2473"/>
        <w:gridCol w:w="11"/>
      </w:tblGrid>
      <w:tr w:rsidR="000D4CD6" w:rsidRPr="00231283" w:rsidTr="000D4CD6">
        <w:trPr>
          <w:trHeight w:val="664"/>
        </w:trPr>
        <w:tc>
          <w:tcPr>
            <w:tcW w:w="2203" w:type="dxa"/>
            <w:tcBorders>
              <w:top w:val="single" w:sz="18" w:space="0" w:color="auto"/>
              <w:right w:val="single" w:sz="4" w:space="0" w:color="auto"/>
            </w:tcBorders>
            <w:shd w:val="clear" w:color="auto" w:fill="8D0F48"/>
            <w:vAlign w:val="center"/>
          </w:tcPr>
          <w:p w:rsidR="000D4CD6" w:rsidRPr="00231283" w:rsidRDefault="000D4CD6" w:rsidP="00613153">
            <w:pPr>
              <w:spacing w:before="120" w:after="120"/>
              <w:rPr>
                <w:rFonts w:ascii="Arial" w:hAnsi="Arial" w:cs="Arial"/>
                <w:sz w:val="20"/>
                <w:szCs w:val="20"/>
              </w:rPr>
            </w:pPr>
            <w:bookmarkStart w:id="0" w:name="_GoBack"/>
            <w:bookmarkEnd w:id="0"/>
            <w:r>
              <w:rPr>
                <w:rFonts w:ascii="Arial" w:hAnsi="Arial" w:cs="Arial"/>
                <w:sz w:val="20"/>
                <w:szCs w:val="20"/>
              </w:rPr>
              <w:t>R</w:t>
            </w:r>
            <w:r w:rsidRPr="00231283">
              <w:rPr>
                <w:rFonts w:ascii="Arial" w:hAnsi="Arial" w:cs="Arial"/>
                <w:sz w:val="20"/>
                <w:szCs w:val="20"/>
              </w:rPr>
              <w:t>ole title</w:t>
            </w:r>
          </w:p>
        </w:tc>
        <w:tc>
          <w:tcPr>
            <w:tcW w:w="1777" w:type="dxa"/>
            <w:gridSpan w:val="2"/>
            <w:tcBorders>
              <w:top w:val="single" w:sz="18" w:space="0" w:color="auto"/>
              <w:left w:val="single" w:sz="4" w:space="0" w:color="auto"/>
              <w:right w:val="single" w:sz="4" w:space="0" w:color="auto"/>
            </w:tcBorders>
            <w:vAlign w:val="center"/>
          </w:tcPr>
          <w:p w:rsidR="000D4CD6" w:rsidRPr="00231283" w:rsidRDefault="000D4CD6" w:rsidP="00613153">
            <w:pPr>
              <w:spacing w:before="120" w:after="120"/>
              <w:rPr>
                <w:rFonts w:ascii="Arial" w:hAnsi="Arial" w:cs="Arial"/>
                <w:sz w:val="20"/>
                <w:szCs w:val="20"/>
              </w:rPr>
            </w:pPr>
            <w:r w:rsidRPr="00231283">
              <w:rPr>
                <w:rFonts w:ascii="Arial" w:hAnsi="Arial" w:cs="Arial"/>
                <w:sz w:val="20"/>
                <w:szCs w:val="20"/>
              </w:rPr>
              <w:t>Business Analyst</w:t>
            </w:r>
          </w:p>
        </w:tc>
        <w:tc>
          <w:tcPr>
            <w:tcW w:w="1985" w:type="dxa"/>
            <w:tcBorders>
              <w:top w:val="single" w:sz="18" w:space="0" w:color="auto"/>
              <w:left w:val="single" w:sz="4" w:space="0" w:color="auto"/>
              <w:right w:val="single" w:sz="4" w:space="0" w:color="auto"/>
            </w:tcBorders>
            <w:shd w:val="clear" w:color="auto" w:fill="8D0F48"/>
            <w:vAlign w:val="center"/>
          </w:tcPr>
          <w:p w:rsidR="000D4CD6" w:rsidRPr="00231283" w:rsidRDefault="000D4CD6" w:rsidP="00613153">
            <w:pPr>
              <w:spacing w:before="120" w:after="120"/>
              <w:rPr>
                <w:rFonts w:ascii="Arial" w:hAnsi="Arial" w:cs="Arial"/>
                <w:sz w:val="20"/>
                <w:szCs w:val="20"/>
              </w:rPr>
            </w:pPr>
            <w:r>
              <w:rPr>
                <w:rFonts w:ascii="Arial" w:hAnsi="Arial" w:cs="Arial"/>
                <w:sz w:val="20"/>
                <w:szCs w:val="20"/>
              </w:rPr>
              <w:t>Assignment Report</w:t>
            </w:r>
          </w:p>
        </w:tc>
        <w:tc>
          <w:tcPr>
            <w:tcW w:w="4394" w:type="dxa"/>
            <w:gridSpan w:val="4"/>
            <w:tcBorders>
              <w:top w:val="single" w:sz="18" w:space="0" w:color="auto"/>
              <w:left w:val="single" w:sz="4" w:space="0" w:color="auto"/>
            </w:tcBorders>
            <w:vAlign w:val="center"/>
          </w:tcPr>
          <w:p w:rsidR="00C35BC4" w:rsidRDefault="000D4CD6" w:rsidP="00C35BC4">
            <w:pPr>
              <w:spacing w:before="120" w:after="120"/>
              <w:rPr>
                <w:rFonts w:ascii="Arial" w:hAnsi="Arial" w:cs="Arial"/>
                <w:sz w:val="20"/>
                <w:szCs w:val="20"/>
              </w:rPr>
            </w:pPr>
            <w:r>
              <w:rPr>
                <w:rFonts w:ascii="Arial" w:hAnsi="Arial" w:cs="Arial"/>
                <w:sz w:val="20"/>
                <w:szCs w:val="20"/>
              </w:rPr>
              <w:t>Projects Portfolio</w:t>
            </w:r>
            <w:r w:rsidR="00C35BC4">
              <w:rPr>
                <w:rFonts w:ascii="Arial" w:hAnsi="Arial" w:cs="Arial"/>
                <w:sz w:val="20"/>
                <w:szCs w:val="20"/>
              </w:rPr>
              <w:t xml:space="preserve"> –</w:t>
            </w:r>
          </w:p>
          <w:p w:rsidR="000D4CD6" w:rsidRPr="00231283" w:rsidRDefault="000D4CD6" w:rsidP="00C35BC4">
            <w:pPr>
              <w:spacing w:before="120" w:after="120"/>
              <w:rPr>
                <w:rFonts w:ascii="Arial" w:hAnsi="Arial" w:cs="Arial"/>
                <w:sz w:val="20"/>
                <w:szCs w:val="20"/>
              </w:rPr>
            </w:pPr>
            <w:r>
              <w:rPr>
                <w:rFonts w:ascii="Arial" w:hAnsi="Arial" w:cs="Arial"/>
                <w:sz w:val="20"/>
                <w:szCs w:val="20"/>
              </w:rPr>
              <w:t>reporting to Project Man</w:t>
            </w:r>
            <w:r w:rsidR="0010501F">
              <w:rPr>
                <w:rFonts w:ascii="Arial" w:hAnsi="Arial" w:cs="Arial"/>
                <w:sz w:val="20"/>
                <w:szCs w:val="20"/>
              </w:rPr>
              <w:t>a</w:t>
            </w:r>
            <w:r>
              <w:rPr>
                <w:rFonts w:ascii="Arial" w:hAnsi="Arial" w:cs="Arial"/>
                <w:sz w:val="20"/>
                <w:szCs w:val="20"/>
              </w:rPr>
              <w:t>ger</w:t>
            </w:r>
            <w:r w:rsidR="00C35BC4">
              <w:rPr>
                <w:rFonts w:ascii="Arial" w:hAnsi="Arial" w:cs="Arial"/>
                <w:sz w:val="20"/>
                <w:szCs w:val="20"/>
              </w:rPr>
              <w:t>(s)</w:t>
            </w:r>
          </w:p>
        </w:tc>
      </w:tr>
      <w:tr w:rsidR="007A5191" w:rsidRPr="00231283" w:rsidTr="000D4CD6">
        <w:trPr>
          <w:gridAfter w:val="1"/>
          <w:wAfter w:w="11" w:type="dxa"/>
        </w:trPr>
        <w:tc>
          <w:tcPr>
            <w:tcW w:w="2203" w:type="dxa"/>
            <w:tcBorders>
              <w:top w:val="single" w:sz="12" w:space="0" w:color="auto"/>
              <w:bottom w:val="single" w:sz="12" w:space="0" w:color="auto"/>
              <w:right w:val="single" w:sz="4" w:space="0" w:color="auto"/>
            </w:tcBorders>
            <w:shd w:val="clear" w:color="auto" w:fill="8D0F48"/>
            <w:vAlign w:val="center"/>
          </w:tcPr>
          <w:p w:rsidR="007A5191" w:rsidRPr="00231283" w:rsidRDefault="007A5191" w:rsidP="00613153">
            <w:pPr>
              <w:spacing w:before="120" w:after="120"/>
              <w:rPr>
                <w:rFonts w:ascii="Arial" w:hAnsi="Arial" w:cs="Arial"/>
                <w:sz w:val="20"/>
                <w:szCs w:val="20"/>
              </w:rPr>
            </w:pPr>
            <w:r w:rsidRPr="00231283">
              <w:rPr>
                <w:rFonts w:ascii="Arial" w:hAnsi="Arial" w:cs="Arial"/>
                <w:sz w:val="20"/>
                <w:szCs w:val="20"/>
              </w:rPr>
              <w:t xml:space="preserve">Reports to </w:t>
            </w:r>
            <w:r w:rsidRPr="00231283">
              <w:rPr>
                <w:rFonts w:ascii="Arial" w:hAnsi="Arial" w:cs="Arial"/>
                <w:i/>
                <w:sz w:val="16"/>
                <w:szCs w:val="16"/>
              </w:rPr>
              <w:t>(1)</w:t>
            </w:r>
          </w:p>
        </w:tc>
        <w:tc>
          <w:tcPr>
            <w:tcW w:w="3871" w:type="dxa"/>
            <w:gridSpan w:val="4"/>
            <w:tcBorders>
              <w:top w:val="single" w:sz="12" w:space="0" w:color="auto"/>
              <w:left w:val="single" w:sz="4" w:space="0" w:color="auto"/>
              <w:bottom w:val="single" w:sz="12" w:space="0" w:color="auto"/>
            </w:tcBorders>
            <w:vAlign w:val="center"/>
          </w:tcPr>
          <w:p w:rsidR="007A5191" w:rsidRPr="00231283" w:rsidRDefault="006858CE" w:rsidP="001D687A">
            <w:pPr>
              <w:spacing w:before="120" w:after="120"/>
              <w:rPr>
                <w:rFonts w:ascii="Arial" w:hAnsi="Arial" w:cs="Arial"/>
                <w:sz w:val="20"/>
                <w:szCs w:val="20"/>
              </w:rPr>
            </w:pPr>
            <w:r>
              <w:rPr>
                <w:rFonts w:ascii="Arial" w:hAnsi="Arial" w:cs="Arial"/>
                <w:sz w:val="20"/>
                <w:szCs w:val="20"/>
              </w:rPr>
              <w:t>Portfolio Manager</w:t>
            </w:r>
          </w:p>
        </w:tc>
        <w:tc>
          <w:tcPr>
            <w:tcW w:w="1801" w:type="dxa"/>
            <w:tcBorders>
              <w:top w:val="single" w:sz="12" w:space="0" w:color="auto"/>
              <w:left w:val="single" w:sz="4" w:space="0" w:color="auto"/>
              <w:bottom w:val="single" w:sz="12" w:space="0" w:color="auto"/>
            </w:tcBorders>
            <w:shd w:val="clear" w:color="auto" w:fill="8D0F48"/>
            <w:vAlign w:val="center"/>
          </w:tcPr>
          <w:p w:rsidR="007A5191" w:rsidRPr="00231283" w:rsidRDefault="00E362D7" w:rsidP="00613153">
            <w:pPr>
              <w:spacing w:before="120" w:after="120"/>
              <w:rPr>
                <w:rFonts w:ascii="Arial" w:hAnsi="Arial" w:cs="Arial"/>
                <w:sz w:val="20"/>
                <w:szCs w:val="20"/>
              </w:rPr>
            </w:pPr>
            <w:r>
              <w:rPr>
                <w:rFonts w:ascii="Arial" w:hAnsi="Arial" w:cs="Arial"/>
                <w:sz w:val="20"/>
                <w:szCs w:val="20"/>
              </w:rPr>
              <w:t>Grade</w:t>
            </w:r>
          </w:p>
        </w:tc>
        <w:tc>
          <w:tcPr>
            <w:tcW w:w="2473" w:type="dxa"/>
            <w:tcBorders>
              <w:top w:val="single" w:sz="12" w:space="0" w:color="auto"/>
              <w:left w:val="single" w:sz="4" w:space="0" w:color="auto"/>
              <w:bottom w:val="single" w:sz="12" w:space="0" w:color="auto"/>
            </w:tcBorders>
            <w:vAlign w:val="center"/>
          </w:tcPr>
          <w:p w:rsidR="00F0316B" w:rsidRPr="00231283" w:rsidRDefault="00E362D7" w:rsidP="00613153">
            <w:pPr>
              <w:spacing w:before="120" w:after="120"/>
              <w:rPr>
                <w:rFonts w:ascii="Arial" w:hAnsi="Arial" w:cs="Arial"/>
                <w:sz w:val="20"/>
                <w:szCs w:val="20"/>
              </w:rPr>
            </w:pPr>
            <w:r>
              <w:rPr>
                <w:rFonts w:ascii="Arial" w:hAnsi="Arial" w:cs="Arial"/>
                <w:sz w:val="20"/>
                <w:szCs w:val="20"/>
              </w:rPr>
              <w:t>3</w:t>
            </w:r>
          </w:p>
        </w:tc>
      </w:tr>
      <w:tr w:rsidR="001C512A" w:rsidRPr="00231283" w:rsidTr="000D4CD6">
        <w:trPr>
          <w:gridAfter w:val="1"/>
          <w:wAfter w:w="11" w:type="dxa"/>
          <w:trHeight w:val="413"/>
        </w:trPr>
        <w:tc>
          <w:tcPr>
            <w:tcW w:w="2203" w:type="dxa"/>
            <w:vMerge w:val="restart"/>
            <w:tcBorders>
              <w:top w:val="single" w:sz="12" w:space="0" w:color="auto"/>
              <w:right w:val="single" w:sz="4" w:space="0" w:color="auto"/>
            </w:tcBorders>
            <w:shd w:val="clear" w:color="auto" w:fill="8D0F48"/>
            <w:vAlign w:val="center"/>
          </w:tcPr>
          <w:p w:rsidR="001C512A" w:rsidRPr="00231283" w:rsidRDefault="001C512A" w:rsidP="00613153">
            <w:pPr>
              <w:spacing w:before="120" w:after="120"/>
              <w:rPr>
                <w:rFonts w:ascii="Arial" w:hAnsi="Arial" w:cs="Arial"/>
                <w:i/>
                <w:sz w:val="16"/>
                <w:szCs w:val="16"/>
              </w:rPr>
            </w:pPr>
            <w:r w:rsidRPr="00231283">
              <w:rPr>
                <w:rFonts w:ascii="Arial" w:hAnsi="Arial" w:cs="Arial"/>
                <w:sz w:val="20"/>
                <w:szCs w:val="20"/>
              </w:rPr>
              <w:t xml:space="preserve">Key relationships / interfaces </w:t>
            </w:r>
            <w:r w:rsidRPr="00231283">
              <w:rPr>
                <w:rFonts w:ascii="Arial" w:hAnsi="Arial" w:cs="Arial"/>
                <w:i/>
                <w:sz w:val="16"/>
                <w:szCs w:val="16"/>
              </w:rPr>
              <w:t>(1)</w:t>
            </w:r>
          </w:p>
        </w:tc>
        <w:tc>
          <w:tcPr>
            <w:tcW w:w="1409" w:type="dxa"/>
            <w:tcBorders>
              <w:top w:val="single" w:sz="12" w:space="0" w:color="auto"/>
              <w:left w:val="single" w:sz="4" w:space="0" w:color="auto"/>
              <w:bottom w:val="single" w:sz="12" w:space="0" w:color="auto"/>
            </w:tcBorders>
            <w:vAlign w:val="center"/>
          </w:tcPr>
          <w:p w:rsidR="001C512A" w:rsidRPr="00231283" w:rsidRDefault="001C512A" w:rsidP="00613153">
            <w:pPr>
              <w:autoSpaceDE w:val="0"/>
              <w:autoSpaceDN w:val="0"/>
              <w:adjustRightInd w:val="0"/>
              <w:spacing w:before="120" w:after="120"/>
              <w:rPr>
                <w:rFonts w:ascii="Arial" w:hAnsi="Arial" w:cs="Arial"/>
                <w:sz w:val="20"/>
                <w:szCs w:val="20"/>
              </w:rPr>
            </w:pPr>
            <w:r w:rsidRPr="00231283">
              <w:rPr>
                <w:rFonts w:ascii="Arial" w:hAnsi="Arial" w:cs="Arial"/>
                <w:b/>
                <w:sz w:val="20"/>
                <w:szCs w:val="20"/>
              </w:rPr>
              <w:t>Internal</w:t>
            </w:r>
            <w:r w:rsidRPr="00231283">
              <w:rPr>
                <w:rFonts w:ascii="Arial" w:hAnsi="Arial" w:cs="Arial"/>
                <w:sz w:val="20"/>
                <w:szCs w:val="20"/>
              </w:rPr>
              <w:t xml:space="preserve">: </w:t>
            </w:r>
          </w:p>
        </w:tc>
        <w:tc>
          <w:tcPr>
            <w:tcW w:w="6736" w:type="dxa"/>
            <w:gridSpan w:val="5"/>
            <w:tcBorders>
              <w:top w:val="single" w:sz="12" w:space="0" w:color="auto"/>
              <w:left w:val="single" w:sz="4" w:space="0" w:color="auto"/>
              <w:bottom w:val="single" w:sz="12" w:space="0" w:color="auto"/>
            </w:tcBorders>
            <w:vAlign w:val="center"/>
          </w:tcPr>
          <w:p w:rsidR="001C512A" w:rsidRPr="00231283" w:rsidRDefault="004A3317" w:rsidP="004A3317">
            <w:pPr>
              <w:spacing w:before="120" w:after="120"/>
              <w:rPr>
                <w:rFonts w:ascii="Arial" w:hAnsi="Arial" w:cs="Arial"/>
                <w:sz w:val="20"/>
                <w:szCs w:val="20"/>
              </w:rPr>
            </w:pPr>
            <w:r w:rsidRPr="00231283">
              <w:rPr>
                <w:rFonts w:ascii="Arial" w:hAnsi="Arial" w:cs="Arial"/>
                <w:sz w:val="20"/>
                <w:szCs w:val="20"/>
              </w:rPr>
              <w:t>Heads of Department, Project Managers, Managers and Key operational staff</w:t>
            </w:r>
            <w:r w:rsidR="001D687A">
              <w:rPr>
                <w:rFonts w:ascii="Arial" w:hAnsi="Arial" w:cs="Arial"/>
                <w:sz w:val="20"/>
                <w:szCs w:val="20"/>
              </w:rPr>
              <w:t>, PMO governance, Product Managers</w:t>
            </w:r>
          </w:p>
        </w:tc>
      </w:tr>
      <w:tr w:rsidR="001C512A" w:rsidRPr="00231283" w:rsidTr="000D4CD6">
        <w:trPr>
          <w:gridAfter w:val="1"/>
          <w:wAfter w:w="11" w:type="dxa"/>
          <w:trHeight w:val="412"/>
        </w:trPr>
        <w:tc>
          <w:tcPr>
            <w:tcW w:w="2203" w:type="dxa"/>
            <w:vMerge/>
            <w:tcBorders>
              <w:bottom w:val="single" w:sz="12" w:space="0" w:color="auto"/>
              <w:right w:val="single" w:sz="4" w:space="0" w:color="auto"/>
            </w:tcBorders>
            <w:shd w:val="clear" w:color="auto" w:fill="8D0F48"/>
            <w:vAlign w:val="center"/>
          </w:tcPr>
          <w:p w:rsidR="001C512A" w:rsidRPr="00231283" w:rsidRDefault="001C512A" w:rsidP="00613153">
            <w:pPr>
              <w:spacing w:before="120" w:after="120"/>
              <w:rPr>
                <w:rFonts w:ascii="Arial" w:hAnsi="Arial" w:cs="Arial"/>
                <w:sz w:val="20"/>
                <w:szCs w:val="20"/>
              </w:rPr>
            </w:pPr>
          </w:p>
        </w:tc>
        <w:tc>
          <w:tcPr>
            <w:tcW w:w="1409" w:type="dxa"/>
            <w:tcBorders>
              <w:top w:val="single" w:sz="12" w:space="0" w:color="auto"/>
              <w:left w:val="single" w:sz="4" w:space="0" w:color="auto"/>
              <w:bottom w:val="single" w:sz="12" w:space="0" w:color="auto"/>
            </w:tcBorders>
            <w:vAlign w:val="center"/>
          </w:tcPr>
          <w:p w:rsidR="001C512A" w:rsidRPr="00231283" w:rsidRDefault="001C512A" w:rsidP="00613153">
            <w:pPr>
              <w:autoSpaceDE w:val="0"/>
              <w:autoSpaceDN w:val="0"/>
              <w:adjustRightInd w:val="0"/>
              <w:spacing w:before="120" w:after="120"/>
              <w:rPr>
                <w:rFonts w:ascii="Arial" w:hAnsi="Arial" w:cs="Arial"/>
                <w:b/>
                <w:sz w:val="20"/>
                <w:szCs w:val="20"/>
              </w:rPr>
            </w:pPr>
            <w:r w:rsidRPr="00231283">
              <w:rPr>
                <w:rFonts w:ascii="Arial" w:hAnsi="Arial" w:cs="Arial"/>
                <w:b/>
                <w:sz w:val="20"/>
                <w:szCs w:val="20"/>
              </w:rPr>
              <w:t>External</w:t>
            </w:r>
            <w:r w:rsidRPr="00231283">
              <w:rPr>
                <w:rFonts w:ascii="Arial" w:hAnsi="Arial" w:cs="Arial"/>
                <w:sz w:val="20"/>
                <w:szCs w:val="20"/>
              </w:rPr>
              <w:t>:</w:t>
            </w:r>
          </w:p>
        </w:tc>
        <w:tc>
          <w:tcPr>
            <w:tcW w:w="6736" w:type="dxa"/>
            <w:gridSpan w:val="5"/>
            <w:tcBorders>
              <w:top w:val="single" w:sz="12" w:space="0" w:color="auto"/>
              <w:left w:val="single" w:sz="4" w:space="0" w:color="auto"/>
              <w:bottom w:val="single" w:sz="12" w:space="0" w:color="auto"/>
            </w:tcBorders>
            <w:vAlign w:val="center"/>
          </w:tcPr>
          <w:p w:rsidR="001C512A" w:rsidRPr="00231283" w:rsidRDefault="001D687A" w:rsidP="00624152">
            <w:pPr>
              <w:spacing w:before="120" w:after="120"/>
              <w:rPr>
                <w:rFonts w:ascii="Arial" w:hAnsi="Arial" w:cs="Arial"/>
                <w:sz w:val="20"/>
                <w:szCs w:val="20"/>
              </w:rPr>
            </w:pPr>
            <w:r>
              <w:rPr>
                <w:rFonts w:ascii="Arial" w:hAnsi="Arial" w:cs="Arial"/>
                <w:sz w:val="20"/>
                <w:szCs w:val="20"/>
              </w:rPr>
              <w:t>APM external stakeholders</w:t>
            </w:r>
            <w:r w:rsidR="00624152">
              <w:rPr>
                <w:rFonts w:ascii="Arial" w:hAnsi="Arial" w:cs="Arial"/>
                <w:sz w:val="20"/>
                <w:szCs w:val="20"/>
              </w:rPr>
              <w:t xml:space="preserve"> and</w:t>
            </w:r>
            <w:r>
              <w:rPr>
                <w:rFonts w:ascii="Arial" w:hAnsi="Arial" w:cs="Arial"/>
                <w:sz w:val="20"/>
                <w:szCs w:val="20"/>
              </w:rPr>
              <w:t xml:space="preserve"> software and services suppliers </w:t>
            </w:r>
          </w:p>
        </w:tc>
      </w:tr>
      <w:tr w:rsidR="00802CBC" w:rsidRPr="00231283" w:rsidTr="000D4CD6">
        <w:trPr>
          <w:gridAfter w:val="1"/>
          <w:wAfter w:w="11" w:type="dxa"/>
        </w:trPr>
        <w:tc>
          <w:tcPr>
            <w:tcW w:w="2203" w:type="dxa"/>
            <w:tcBorders>
              <w:top w:val="single" w:sz="12" w:space="0" w:color="auto"/>
              <w:bottom w:val="single" w:sz="12" w:space="0" w:color="auto"/>
              <w:right w:val="single" w:sz="4" w:space="0" w:color="auto"/>
            </w:tcBorders>
            <w:shd w:val="clear" w:color="auto" w:fill="8D0F48"/>
            <w:vAlign w:val="center"/>
          </w:tcPr>
          <w:p w:rsidR="00D451C3" w:rsidRPr="00231283" w:rsidRDefault="00D451C3" w:rsidP="00613153">
            <w:pPr>
              <w:spacing w:before="120" w:after="120"/>
              <w:rPr>
                <w:rFonts w:ascii="Arial" w:hAnsi="Arial" w:cs="Arial"/>
                <w:sz w:val="20"/>
                <w:szCs w:val="20"/>
              </w:rPr>
            </w:pPr>
          </w:p>
          <w:p w:rsidR="00802CBC" w:rsidRPr="00231283" w:rsidRDefault="00802CBC" w:rsidP="00613153">
            <w:pPr>
              <w:spacing w:before="120" w:after="120"/>
              <w:rPr>
                <w:rFonts w:ascii="Arial" w:hAnsi="Arial" w:cs="Arial"/>
                <w:i/>
                <w:sz w:val="16"/>
                <w:szCs w:val="16"/>
              </w:rPr>
            </w:pPr>
            <w:r w:rsidRPr="00231283">
              <w:rPr>
                <w:rFonts w:ascii="Arial" w:hAnsi="Arial" w:cs="Arial"/>
                <w:sz w:val="20"/>
                <w:szCs w:val="20"/>
              </w:rPr>
              <w:t xml:space="preserve">Role purpose </w:t>
            </w:r>
            <w:r w:rsidR="000D4D11" w:rsidRPr="00231283">
              <w:rPr>
                <w:rFonts w:ascii="Arial" w:hAnsi="Arial" w:cs="Arial"/>
                <w:i/>
                <w:sz w:val="16"/>
                <w:szCs w:val="16"/>
              </w:rPr>
              <w:t>(</w:t>
            </w:r>
            <w:r w:rsidRPr="00231283">
              <w:rPr>
                <w:rFonts w:ascii="Arial" w:hAnsi="Arial" w:cs="Arial"/>
                <w:i/>
                <w:sz w:val="16"/>
                <w:szCs w:val="16"/>
              </w:rPr>
              <w:t>2)</w:t>
            </w:r>
          </w:p>
          <w:p w:rsidR="00D451C3" w:rsidRPr="00231283" w:rsidRDefault="00D451C3" w:rsidP="00613153">
            <w:pPr>
              <w:spacing w:before="120" w:after="120"/>
              <w:rPr>
                <w:rFonts w:ascii="Arial" w:hAnsi="Arial" w:cs="Arial"/>
                <w:sz w:val="20"/>
                <w:szCs w:val="20"/>
              </w:rPr>
            </w:pPr>
          </w:p>
        </w:tc>
        <w:tc>
          <w:tcPr>
            <w:tcW w:w="8145" w:type="dxa"/>
            <w:gridSpan w:val="6"/>
            <w:tcBorders>
              <w:top w:val="single" w:sz="12" w:space="0" w:color="auto"/>
              <w:left w:val="single" w:sz="4" w:space="0" w:color="auto"/>
              <w:bottom w:val="single" w:sz="12" w:space="0" w:color="auto"/>
            </w:tcBorders>
            <w:vAlign w:val="center"/>
          </w:tcPr>
          <w:p w:rsidR="001343D4" w:rsidRPr="000478C9" w:rsidRDefault="001343D4"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 xml:space="preserve">Provide BA support to APM business </w:t>
            </w:r>
            <w:r w:rsidR="00B2746F">
              <w:rPr>
                <w:rFonts w:ascii="Arial" w:hAnsi="Arial" w:cs="Arial"/>
                <w:sz w:val="20"/>
                <w:szCs w:val="20"/>
              </w:rPr>
              <w:t xml:space="preserve">projects </w:t>
            </w:r>
            <w:r w:rsidR="006858CE">
              <w:rPr>
                <w:rFonts w:ascii="Arial" w:hAnsi="Arial" w:cs="Arial"/>
                <w:sz w:val="20"/>
                <w:szCs w:val="20"/>
              </w:rPr>
              <w:t xml:space="preserve">including key </w:t>
            </w:r>
            <w:r w:rsidRPr="000478C9">
              <w:rPr>
                <w:rFonts w:ascii="Arial" w:hAnsi="Arial" w:cs="Arial"/>
                <w:sz w:val="20"/>
                <w:szCs w:val="20"/>
              </w:rPr>
              <w:t>products (membership and qualifications) and supporting systems as defined in the APM portfolio of projects and road map</w:t>
            </w:r>
          </w:p>
          <w:p w:rsidR="001343D4" w:rsidRPr="000478C9" w:rsidRDefault="001343D4"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Manage</w:t>
            </w:r>
            <w:r w:rsidR="00B60EC7" w:rsidRPr="000478C9">
              <w:rPr>
                <w:rFonts w:ascii="Arial" w:hAnsi="Arial" w:cs="Arial"/>
                <w:sz w:val="20"/>
                <w:szCs w:val="20"/>
              </w:rPr>
              <w:t xml:space="preserve"> business and data analysis aspects of all APM projects ranging from simple internal business change to complex, whole</w:t>
            </w:r>
            <w:r w:rsidR="00366EF0">
              <w:rPr>
                <w:rFonts w:ascii="Arial" w:hAnsi="Arial" w:cs="Arial"/>
                <w:sz w:val="20"/>
                <w:szCs w:val="20"/>
              </w:rPr>
              <w:t xml:space="preserve"> business encompassing projects </w:t>
            </w:r>
          </w:p>
          <w:p w:rsidR="006858CE" w:rsidRDefault="001343D4"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Working closely with business department users to facilitate</w:t>
            </w:r>
            <w:r w:rsidR="006858CE">
              <w:rPr>
                <w:rFonts w:ascii="Arial" w:hAnsi="Arial" w:cs="Arial"/>
                <w:sz w:val="20"/>
                <w:szCs w:val="20"/>
              </w:rPr>
              <w:t>,</w:t>
            </w:r>
            <w:r w:rsidRPr="000478C9">
              <w:rPr>
                <w:rFonts w:ascii="Arial" w:hAnsi="Arial" w:cs="Arial"/>
                <w:sz w:val="20"/>
                <w:szCs w:val="20"/>
              </w:rPr>
              <w:t xml:space="preserve"> document </w:t>
            </w:r>
            <w:r w:rsidR="006858CE">
              <w:rPr>
                <w:rFonts w:ascii="Arial" w:hAnsi="Arial" w:cs="Arial"/>
                <w:sz w:val="20"/>
                <w:szCs w:val="20"/>
              </w:rPr>
              <w:t xml:space="preserve">and interpret </w:t>
            </w:r>
            <w:r w:rsidRPr="000478C9">
              <w:rPr>
                <w:rFonts w:ascii="Arial" w:hAnsi="Arial" w:cs="Arial"/>
                <w:sz w:val="20"/>
                <w:szCs w:val="20"/>
              </w:rPr>
              <w:t>business processes, business and functional requirements,</w:t>
            </w:r>
            <w:r w:rsidR="006858CE">
              <w:rPr>
                <w:rFonts w:ascii="Arial" w:hAnsi="Arial" w:cs="Arial"/>
                <w:sz w:val="20"/>
                <w:szCs w:val="20"/>
              </w:rPr>
              <w:t xml:space="preserve"> translate these into application and operational requirements and communicate these to internal and external suppliers</w:t>
            </w:r>
          </w:p>
          <w:p w:rsidR="001343D4" w:rsidRDefault="006858CE" w:rsidP="000478C9">
            <w:pPr>
              <w:pStyle w:val="ListParagraph"/>
              <w:numPr>
                <w:ilvl w:val="0"/>
                <w:numId w:val="37"/>
              </w:numPr>
              <w:spacing w:before="120" w:after="120"/>
              <w:ind w:left="535" w:hanging="535"/>
              <w:rPr>
                <w:rFonts w:ascii="Arial" w:hAnsi="Arial" w:cs="Arial"/>
                <w:sz w:val="20"/>
                <w:szCs w:val="20"/>
              </w:rPr>
            </w:pPr>
            <w:r>
              <w:rPr>
                <w:rFonts w:ascii="Arial" w:hAnsi="Arial" w:cs="Arial"/>
                <w:sz w:val="20"/>
                <w:szCs w:val="20"/>
              </w:rPr>
              <w:t>B</w:t>
            </w:r>
            <w:r w:rsidR="001343D4" w:rsidRPr="000478C9">
              <w:rPr>
                <w:rFonts w:ascii="Arial" w:hAnsi="Arial" w:cs="Arial"/>
                <w:sz w:val="20"/>
                <w:szCs w:val="20"/>
              </w:rPr>
              <w:t>uild business cases and support full project delivery lifecycle</w:t>
            </w:r>
          </w:p>
          <w:p w:rsidR="006858CE" w:rsidRDefault="006858CE" w:rsidP="000478C9">
            <w:pPr>
              <w:pStyle w:val="ListParagraph"/>
              <w:numPr>
                <w:ilvl w:val="0"/>
                <w:numId w:val="37"/>
              </w:numPr>
              <w:spacing w:before="120" w:after="120"/>
              <w:ind w:left="535" w:hanging="535"/>
              <w:rPr>
                <w:rFonts w:ascii="Arial" w:hAnsi="Arial" w:cs="Arial"/>
                <w:sz w:val="20"/>
                <w:szCs w:val="20"/>
              </w:rPr>
            </w:pPr>
            <w:r>
              <w:rPr>
                <w:rFonts w:ascii="Arial" w:hAnsi="Arial" w:cs="Arial"/>
                <w:sz w:val="20"/>
                <w:szCs w:val="20"/>
              </w:rPr>
              <w:t xml:space="preserve">Model business structures, systems and processes </w:t>
            </w:r>
            <w:proofErr w:type="gramStart"/>
            <w:r>
              <w:rPr>
                <w:rFonts w:ascii="Arial" w:hAnsi="Arial" w:cs="Arial"/>
                <w:sz w:val="20"/>
                <w:szCs w:val="20"/>
              </w:rPr>
              <w:t>in light of</w:t>
            </w:r>
            <w:proofErr w:type="gramEnd"/>
            <w:r>
              <w:rPr>
                <w:rFonts w:ascii="Arial" w:hAnsi="Arial" w:cs="Arial"/>
                <w:sz w:val="20"/>
                <w:szCs w:val="20"/>
              </w:rPr>
              <w:t xml:space="preserve"> proposed changes</w:t>
            </w:r>
          </w:p>
          <w:p w:rsidR="006858CE" w:rsidRPr="000478C9" w:rsidRDefault="006858CE" w:rsidP="000478C9">
            <w:pPr>
              <w:pStyle w:val="ListParagraph"/>
              <w:numPr>
                <w:ilvl w:val="0"/>
                <w:numId w:val="37"/>
              </w:numPr>
              <w:spacing w:before="120" w:after="120"/>
              <w:ind w:left="535" w:hanging="535"/>
              <w:rPr>
                <w:rFonts w:ascii="Arial" w:hAnsi="Arial" w:cs="Arial"/>
                <w:sz w:val="20"/>
                <w:szCs w:val="20"/>
              </w:rPr>
            </w:pPr>
            <w:r>
              <w:rPr>
                <w:rFonts w:ascii="Arial" w:hAnsi="Arial" w:cs="Arial"/>
                <w:sz w:val="20"/>
                <w:szCs w:val="20"/>
              </w:rPr>
              <w:t>Drive and challenge business units on their assumptions of how they will successfully execute their plans</w:t>
            </w:r>
          </w:p>
          <w:p w:rsidR="00B60EC7" w:rsidRPr="000478C9" w:rsidRDefault="00B60EC7"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 xml:space="preserve">Mentoring and ensuring best practice development </w:t>
            </w:r>
            <w:r w:rsidR="001D070A" w:rsidRPr="000478C9">
              <w:rPr>
                <w:rFonts w:ascii="Arial" w:hAnsi="Arial" w:cs="Arial"/>
                <w:sz w:val="20"/>
                <w:szCs w:val="20"/>
              </w:rPr>
              <w:t>in g</w:t>
            </w:r>
            <w:r w:rsidRPr="000478C9">
              <w:rPr>
                <w:rFonts w:ascii="Arial" w:hAnsi="Arial" w:cs="Arial"/>
                <w:sz w:val="20"/>
                <w:szCs w:val="20"/>
              </w:rPr>
              <w:t>ather</w:t>
            </w:r>
            <w:r w:rsidR="001D070A" w:rsidRPr="000478C9">
              <w:rPr>
                <w:rFonts w:ascii="Arial" w:hAnsi="Arial" w:cs="Arial"/>
                <w:sz w:val="20"/>
                <w:szCs w:val="20"/>
              </w:rPr>
              <w:t>ing</w:t>
            </w:r>
            <w:r w:rsidRPr="000478C9">
              <w:rPr>
                <w:rFonts w:ascii="Arial" w:hAnsi="Arial" w:cs="Arial"/>
                <w:sz w:val="20"/>
                <w:szCs w:val="20"/>
              </w:rPr>
              <w:t>, analys</w:t>
            </w:r>
            <w:r w:rsidR="001D070A" w:rsidRPr="000478C9">
              <w:rPr>
                <w:rFonts w:ascii="Arial" w:hAnsi="Arial" w:cs="Arial"/>
                <w:sz w:val="20"/>
                <w:szCs w:val="20"/>
              </w:rPr>
              <w:t>is</w:t>
            </w:r>
            <w:r w:rsidRPr="000478C9">
              <w:rPr>
                <w:rFonts w:ascii="Arial" w:hAnsi="Arial" w:cs="Arial"/>
                <w:sz w:val="20"/>
                <w:szCs w:val="20"/>
              </w:rPr>
              <w:t xml:space="preserve"> and </w:t>
            </w:r>
            <w:r w:rsidR="001D070A" w:rsidRPr="000478C9">
              <w:rPr>
                <w:rFonts w:ascii="Arial" w:hAnsi="Arial" w:cs="Arial"/>
                <w:sz w:val="20"/>
                <w:szCs w:val="20"/>
              </w:rPr>
              <w:t xml:space="preserve">delivery of </w:t>
            </w:r>
            <w:r w:rsidRPr="000478C9">
              <w:rPr>
                <w:rFonts w:ascii="Arial" w:hAnsi="Arial" w:cs="Arial"/>
                <w:sz w:val="20"/>
                <w:szCs w:val="20"/>
              </w:rPr>
              <w:t xml:space="preserve">APM </w:t>
            </w:r>
            <w:r w:rsidR="001343D4" w:rsidRPr="000478C9">
              <w:rPr>
                <w:rFonts w:ascii="Arial" w:hAnsi="Arial" w:cs="Arial"/>
                <w:sz w:val="20"/>
                <w:szCs w:val="20"/>
              </w:rPr>
              <w:t xml:space="preserve">business and technology </w:t>
            </w:r>
            <w:r w:rsidRPr="000478C9">
              <w:rPr>
                <w:rFonts w:ascii="Arial" w:hAnsi="Arial" w:cs="Arial"/>
                <w:sz w:val="20"/>
                <w:szCs w:val="20"/>
              </w:rPr>
              <w:t>requirements</w:t>
            </w:r>
            <w:r w:rsidR="001343D4" w:rsidRPr="000478C9">
              <w:rPr>
                <w:rFonts w:ascii="Arial" w:hAnsi="Arial" w:cs="Arial"/>
                <w:sz w:val="20"/>
                <w:szCs w:val="20"/>
              </w:rPr>
              <w:t xml:space="preserve"> including standardisation through templates and consistent repetitive process</w:t>
            </w:r>
            <w:r w:rsidRPr="000478C9">
              <w:rPr>
                <w:rFonts w:ascii="Arial" w:hAnsi="Arial" w:cs="Arial"/>
                <w:sz w:val="20"/>
                <w:szCs w:val="20"/>
              </w:rPr>
              <w:t xml:space="preserve">.  </w:t>
            </w:r>
          </w:p>
          <w:p w:rsidR="002323B9" w:rsidRPr="000478C9" w:rsidRDefault="00513282"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Contribute to and follow APM’s Project Life Cycle methodology</w:t>
            </w:r>
            <w:r w:rsidR="000478C9" w:rsidRPr="000478C9">
              <w:rPr>
                <w:rFonts w:ascii="Arial" w:hAnsi="Arial" w:cs="Arial"/>
                <w:sz w:val="20"/>
                <w:szCs w:val="20"/>
              </w:rPr>
              <w:t xml:space="preserve"> and governance processes</w:t>
            </w:r>
          </w:p>
          <w:p w:rsidR="000478C9" w:rsidRPr="000478C9" w:rsidRDefault="000478C9" w:rsidP="000478C9">
            <w:pPr>
              <w:pStyle w:val="ListParagraph"/>
              <w:numPr>
                <w:ilvl w:val="0"/>
                <w:numId w:val="37"/>
              </w:numPr>
              <w:spacing w:before="120" w:after="120"/>
              <w:ind w:left="535" w:hanging="535"/>
              <w:rPr>
                <w:rFonts w:ascii="Arial" w:hAnsi="Arial" w:cs="Arial"/>
                <w:sz w:val="20"/>
                <w:szCs w:val="20"/>
              </w:rPr>
            </w:pPr>
            <w:r w:rsidRPr="000478C9">
              <w:rPr>
                <w:rFonts w:ascii="Arial" w:hAnsi="Arial" w:cs="Arial"/>
                <w:sz w:val="20"/>
                <w:szCs w:val="20"/>
              </w:rPr>
              <w:t xml:space="preserve">Drive and support business users to follow good governance practice such as regular </w:t>
            </w:r>
            <w:r w:rsidR="004837E5">
              <w:rPr>
                <w:rFonts w:ascii="Arial" w:hAnsi="Arial" w:cs="Arial"/>
                <w:sz w:val="20"/>
                <w:szCs w:val="20"/>
              </w:rPr>
              <w:t>review of issues, ris</w:t>
            </w:r>
            <w:r w:rsidRPr="000478C9">
              <w:rPr>
                <w:rFonts w:ascii="Arial" w:hAnsi="Arial" w:cs="Arial"/>
                <w:sz w:val="20"/>
                <w:szCs w:val="20"/>
              </w:rPr>
              <w:t>ks and dependencies</w:t>
            </w:r>
          </w:p>
        </w:tc>
      </w:tr>
      <w:tr w:rsidR="00D0272B" w:rsidRPr="00231283" w:rsidTr="000D4CD6">
        <w:trPr>
          <w:gridAfter w:val="1"/>
          <w:wAfter w:w="11" w:type="dxa"/>
        </w:trPr>
        <w:tc>
          <w:tcPr>
            <w:tcW w:w="2203" w:type="dxa"/>
            <w:tcBorders>
              <w:top w:val="single" w:sz="12" w:space="0" w:color="auto"/>
              <w:bottom w:val="single" w:sz="12" w:space="0" w:color="auto"/>
              <w:right w:val="single" w:sz="4" w:space="0" w:color="auto"/>
            </w:tcBorders>
            <w:shd w:val="clear" w:color="auto" w:fill="8D0F48"/>
            <w:vAlign w:val="center"/>
          </w:tcPr>
          <w:p w:rsidR="00D451C3" w:rsidRPr="00231283" w:rsidRDefault="00D451C3" w:rsidP="00613153">
            <w:pPr>
              <w:spacing w:before="120" w:after="120"/>
              <w:rPr>
                <w:rFonts w:ascii="Arial" w:hAnsi="Arial" w:cs="Arial"/>
                <w:sz w:val="20"/>
                <w:szCs w:val="20"/>
              </w:rPr>
            </w:pPr>
          </w:p>
          <w:p w:rsidR="00D0272B" w:rsidRPr="00231283" w:rsidRDefault="00D0272B" w:rsidP="00613153">
            <w:pPr>
              <w:spacing w:before="120" w:after="120"/>
              <w:rPr>
                <w:rFonts w:ascii="Arial" w:hAnsi="Arial" w:cs="Arial"/>
                <w:i/>
                <w:sz w:val="16"/>
                <w:szCs w:val="16"/>
              </w:rPr>
            </w:pPr>
            <w:r w:rsidRPr="00231283">
              <w:rPr>
                <w:rFonts w:ascii="Arial" w:hAnsi="Arial" w:cs="Arial"/>
                <w:sz w:val="20"/>
                <w:szCs w:val="20"/>
              </w:rPr>
              <w:t xml:space="preserve">Breadth of responsibility </w:t>
            </w:r>
            <w:r w:rsidR="000D4D11" w:rsidRPr="00231283">
              <w:rPr>
                <w:rFonts w:ascii="Arial" w:hAnsi="Arial" w:cs="Arial"/>
                <w:i/>
                <w:sz w:val="16"/>
                <w:szCs w:val="16"/>
              </w:rPr>
              <w:t>(</w:t>
            </w:r>
            <w:r w:rsidRPr="00231283">
              <w:rPr>
                <w:rFonts w:ascii="Arial" w:hAnsi="Arial" w:cs="Arial"/>
                <w:i/>
                <w:sz w:val="16"/>
                <w:szCs w:val="16"/>
              </w:rPr>
              <w:t>3)</w:t>
            </w:r>
          </w:p>
          <w:p w:rsidR="00D451C3" w:rsidRPr="00231283" w:rsidRDefault="00D451C3" w:rsidP="00613153">
            <w:pPr>
              <w:spacing w:before="120" w:after="120"/>
              <w:rPr>
                <w:rFonts w:ascii="Arial" w:hAnsi="Arial" w:cs="Arial"/>
                <w:sz w:val="20"/>
                <w:szCs w:val="20"/>
              </w:rPr>
            </w:pPr>
          </w:p>
        </w:tc>
        <w:tc>
          <w:tcPr>
            <w:tcW w:w="8145" w:type="dxa"/>
            <w:gridSpan w:val="6"/>
            <w:tcBorders>
              <w:top w:val="single" w:sz="12" w:space="0" w:color="auto"/>
              <w:left w:val="single" w:sz="4" w:space="0" w:color="auto"/>
              <w:bottom w:val="single" w:sz="12" w:space="0" w:color="auto"/>
            </w:tcBorders>
            <w:vAlign w:val="center"/>
          </w:tcPr>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 xml:space="preserve">Collecting, understanding, and transmitting the business requirements for functional areas of the business, and translating these into specifications and detailed test plans. </w:t>
            </w:r>
          </w:p>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Analyse and document business processes</w:t>
            </w:r>
            <w:r w:rsidR="000478C9" w:rsidRPr="000478C9">
              <w:rPr>
                <w:rFonts w:ascii="Arial" w:hAnsi="Arial" w:cs="Arial"/>
                <w:sz w:val="20"/>
                <w:szCs w:val="20"/>
              </w:rPr>
              <w:t xml:space="preserve"> using techniques such as facilitating workshops to complete process mapping and definition and gathering business and functional requirements</w:t>
            </w:r>
          </w:p>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Document workflows and results of business analysis and obtain sign-off from users on the specifications</w:t>
            </w:r>
            <w:r w:rsidR="00767716" w:rsidRPr="000478C9">
              <w:rPr>
                <w:rFonts w:ascii="Arial" w:hAnsi="Arial" w:cs="Arial"/>
                <w:sz w:val="20"/>
                <w:szCs w:val="20"/>
              </w:rPr>
              <w:t xml:space="preserve"> (business and functional requirements documents, business proposal and papers, functional and program specifications, business cases, process mapping documents, request for supplier </w:t>
            </w:r>
            <w:r w:rsidR="000478C9" w:rsidRPr="000478C9">
              <w:rPr>
                <w:rFonts w:ascii="Arial" w:hAnsi="Arial" w:cs="Arial"/>
                <w:sz w:val="20"/>
                <w:szCs w:val="20"/>
              </w:rPr>
              <w:t>proposals</w:t>
            </w:r>
            <w:r w:rsidR="00767716" w:rsidRPr="000478C9">
              <w:rPr>
                <w:rFonts w:ascii="Arial" w:hAnsi="Arial" w:cs="Arial"/>
                <w:sz w:val="20"/>
                <w:szCs w:val="20"/>
              </w:rPr>
              <w:t>).</w:t>
            </w:r>
          </w:p>
          <w:p w:rsidR="00767716" w:rsidRPr="000478C9" w:rsidRDefault="00767716"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Support the project manager to manage external supplier selection and evaluation processes</w:t>
            </w:r>
          </w:p>
          <w:p w:rsidR="004A3317"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 xml:space="preserve">To provide the link between the end users, development team and any third party, throughout the development lifecycle. </w:t>
            </w:r>
          </w:p>
          <w:p w:rsidR="00C31348" w:rsidRPr="000478C9" w:rsidRDefault="004A3317" w:rsidP="000478C9">
            <w:pPr>
              <w:pStyle w:val="ListParagraph"/>
              <w:numPr>
                <w:ilvl w:val="0"/>
                <w:numId w:val="38"/>
              </w:numPr>
              <w:spacing w:before="120" w:after="120"/>
              <w:ind w:left="535" w:hanging="535"/>
              <w:rPr>
                <w:rFonts w:ascii="Arial" w:hAnsi="Arial" w:cs="Arial"/>
                <w:sz w:val="20"/>
                <w:szCs w:val="20"/>
              </w:rPr>
            </w:pPr>
            <w:r w:rsidRPr="000478C9">
              <w:rPr>
                <w:rFonts w:ascii="Arial" w:hAnsi="Arial" w:cs="Arial"/>
                <w:sz w:val="20"/>
                <w:szCs w:val="20"/>
              </w:rPr>
              <w:t>To design and execute the test scenarios and test scripts</w:t>
            </w:r>
            <w:r w:rsidR="00040578" w:rsidRPr="000478C9">
              <w:rPr>
                <w:rFonts w:ascii="Arial" w:hAnsi="Arial" w:cs="Arial"/>
                <w:sz w:val="20"/>
                <w:szCs w:val="20"/>
              </w:rPr>
              <w:t xml:space="preserve"> and support the business in conducting adequate regression and user acceptance testing. </w:t>
            </w:r>
          </w:p>
        </w:tc>
      </w:tr>
      <w:tr w:rsidR="00331B07" w:rsidRPr="00231283" w:rsidTr="000D4CD6">
        <w:trPr>
          <w:gridAfter w:val="1"/>
          <w:wAfter w:w="11" w:type="dxa"/>
        </w:trPr>
        <w:tc>
          <w:tcPr>
            <w:tcW w:w="2203" w:type="dxa"/>
            <w:tcBorders>
              <w:top w:val="single" w:sz="12" w:space="0" w:color="auto"/>
              <w:bottom w:val="single" w:sz="18" w:space="0" w:color="auto"/>
              <w:right w:val="single" w:sz="4" w:space="0" w:color="auto"/>
            </w:tcBorders>
            <w:shd w:val="clear" w:color="auto" w:fill="8D0F48"/>
            <w:vAlign w:val="center"/>
          </w:tcPr>
          <w:p w:rsidR="00331B07" w:rsidRPr="00231283" w:rsidRDefault="00624152" w:rsidP="00613153">
            <w:pPr>
              <w:spacing w:before="120" w:after="120"/>
              <w:rPr>
                <w:rFonts w:ascii="Arial" w:hAnsi="Arial" w:cs="Arial"/>
                <w:i/>
                <w:sz w:val="16"/>
                <w:szCs w:val="16"/>
              </w:rPr>
            </w:pPr>
            <w:r>
              <w:rPr>
                <w:rFonts w:ascii="Arial" w:hAnsi="Arial" w:cs="Arial"/>
                <w:sz w:val="20"/>
                <w:szCs w:val="20"/>
              </w:rPr>
              <w:t>Status Reporting</w:t>
            </w:r>
          </w:p>
          <w:p w:rsidR="00331B07" w:rsidRPr="00231283" w:rsidRDefault="00331B07" w:rsidP="00613153">
            <w:pPr>
              <w:spacing w:before="120" w:after="120"/>
              <w:rPr>
                <w:rFonts w:ascii="Arial" w:hAnsi="Arial" w:cs="Arial"/>
                <w:sz w:val="20"/>
                <w:szCs w:val="20"/>
              </w:rPr>
            </w:pPr>
          </w:p>
        </w:tc>
        <w:tc>
          <w:tcPr>
            <w:tcW w:w="8145" w:type="dxa"/>
            <w:gridSpan w:val="6"/>
            <w:tcBorders>
              <w:top w:val="single" w:sz="12" w:space="0" w:color="auto"/>
              <w:left w:val="single" w:sz="4" w:space="0" w:color="auto"/>
              <w:bottom w:val="single" w:sz="18" w:space="0" w:color="auto"/>
            </w:tcBorders>
            <w:vAlign w:val="center"/>
          </w:tcPr>
          <w:p w:rsidR="000478C9" w:rsidRPr="00624152" w:rsidRDefault="004A3317" w:rsidP="00F0316B">
            <w:pPr>
              <w:spacing w:before="120" w:after="120"/>
              <w:rPr>
                <w:rFonts w:ascii="Arial" w:hAnsi="Arial" w:cs="Arial"/>
                <w:sz w:val="20"/>
                <w:szCs w:val="20"/>
              </w:rPr>
            </w:pPr>
            <w:r w:rsidRPr="00624152">
              <w:rPr>
                <w:rFonts w:ascii="Arial" w:hAnsi="Arial" w:cs="Arial"/>
                <w:sz w:val="20"/>
                <w:szCs w:val="20"/>
              </w:rPr>
              <w:lastRenderedPageBreak/>
              <w:t xml:space="preserve">Weekly showing progress against </w:t>
            </w:r>
            <w:r w:rsidR="000478C9" w:rsidRPr="00624152">
              <w:rPr>
                <w:rFonts w:ascii="Arial" w:hAnsi="Arial" w:cs="Arial"/>
                <w:sz w:val="20"/>
                <w:szCs w:val="20"/>
              </w:rPr>
              <w:t>planned tasks</w:t>
            </w:r>
            <w:r w:rsidRPr="00624152">
              <w:rPr>
                <w:rFonts w:ascii="Arial" w:hAnsi="Arial" w:cs="Arial"/>
                <w:sz w:val="20"/>
                <w:szCs w:val="20"/>
              </w:rPr>
              <w:t>, status, issues, risks and dependencies</w:t>
            </w:r>
            <w:r w:rsidR="000478C9" w:rsidRPr="00624152">
              <w:rPr>
                <w:rFonts w:ascii="Arial" w:hAnsi="Arial" w:cs="Arial"/>
                <w:sz w:val="20"/>
                <w:szCs w:val="20"/>
              </w:rPr>
              <w:t xml:space="preserve"> for Project Manager</w:t>
            </w:r>
            <w:r w:rsidR="00624152">
              <w:rPr>
                <w:rFonts w:ascii="Arial" w:hAnsi="Arial" w:cs="Arial"/>
                <w:sz w:val="20"/>
                <w:szCs w:val="20"/>
              </w:rPr>
              <w:t xml:space="preserve"> and Ad-hoc as requested</w:t>
            </w:r>
            <w:r w:rsidRPr="00624152">
              <w:rPr>
                <w:rFonts w:ascii="Arial" w:hAnsi="Arial" w:cs="Arial"/>
                <w:sz w:val="20"/>
                <w:szCs w:val="20"/>
              </w:rPr>
              <w:t>.</w:t>
            </w:r>
          </w:p>
        </w:tc>
      </w:tr>
    </w:tbl>
    <w:p w:rsidR="0067452E" w:rsidRPr="00231283" w:rsidRDefault="0067452E" w:rsidP="0067452E">
      <w:pPr>
        <w:rPr>
          <w:rFonts w:ascii="Arial" w:hAnsi="Arial" w:cs="Arial"/>
          <w:b/>
          <w:sz w:val="20"/>
          <w:szCs w:val="20"/>
        </w:rPr>
      </w:pPr>
    </w:p>
    <w:p w:rsidR="0067452E" w:rsidRPr="00231283" w:rsidRDefault="0067452E" w:rsidP="0067452E">
      <w:pPr>
        <w:rPr>
          <w:rFonts w:ascii="Arial" w:hAnsi="Arial" w:cs="Arial"/>
          <w:b/>
          <w:sz w:val="20"/>
          <w:szCs w:val="20"/>
        </w:rPr>
      </w:pPr>
    </w:p>
    <w:tbl>
      <w:tblPr>
        <w:tblStyle w:val="TableGrid"/>
        <w:tblW w:w="10314" w:type="dxa"/>
        <w:tblBorders>
          <w:top w:val="single" w:sz="18" w:space="0" w:color="auto"/>
          <w:left w:val="single" w:sz="18" w:space="0" w:color="auto"/>
          <w:bottom w:val="single" w:sz="18" w:space="0" w:color="auto"/>
          <w:right w:val="single" w:sz="18" w:space="0" w:color="auto"/>
          <w:insideH w:val="single" w:sz="12" w:space="0" w:color="auto"/>
        </w:tblBorders>
        <w:tblLayout w:type="fixed"/>
        <w:tblLook w:val="01E0" w:firstRow="1" w:lastRow="1" w:firstColumn="1" w:lastColumn="1" w:noHBand="0" w:noVBand="0"/>
      </w:tblPr>
      <w:tblGrid>
        <w:gridCol w:w="5637"/>
        <w:gridCol w:w="4677"/>
      </w:tblGrid>
      <w:tr w:rsidR="0067452E" w:rsidRPr="00231283" w:rsidTr="006D0CC2">
        <w:trPr>
          <w:tblHeader/>
        </w:trPr>
        <w:tc>
          <w:tcPr>
            <w:tcW w:w="5637" w:type="dxa"/>
            <w:shd w:val="clear" w:color="auto" w:fill="8D0F48"/>
            <w:vAlign w:val="center"/>
          </w:tcPr>
          <w:p w:rsidR="0067452E" w:rsidRPr="00231283" w:rsidRDefault="0067452E" w:rsidP="006D0CC2">
            <w:pPr>
              <w:jc w:val="center"/>
              <w:rPr>
                <w:rFonts w:ascii="Arial" w:hAnsi="Arial" w:cs="Arial"/>
                <w:b/>
                <w:sz w:val="22"/>
                <w:szCs w:val="22"/>
              </w:rPr>
            </w:pPr>
          </w:p>
          <w:p w:rsidR="0067452E" w:rsidRPr="00231283" w:rsidRDefault="0067452E" w:rsidP="006D0CC2">
            <w:pPr>
              <w:jc w:val="center"/>
              <w:rPr>
                <w:rFonts w:ascii="Arial" w:hAnsi="Arial" w:cs="Arial"/>
                <w:b/>
                <w:i/>
                <w:sz w:val="22"/>
                <w:szCs w:val="22"/>
              </w:rPr>
            </w:pPr>
            <w:r w:rsidRPr="00231283">
              <w:rPr>
                <w:rFonts w:ascii="Arial" w:hAnsi="Arial" w:cs="Arial"/>
                <w:b/>
                <w:sz w:val="22"/>
                <w:szCs w:val="22"/>
              </w:rPr>
              <w:t xml:space="preserve">Key responsibilities / accountabilities </w:t>
            </w:r>
            <w:r w:rsidRPr="00231283">
              <w:rPr>
                <w:rFonts w:ascii="Arial" w:hAnsi="Arial" w:cs="Arial"/>
                <w:i/>
                <w:sz w:val="16"/>
                <w:szCs w:val="16"/>
              </w:rPr>
              <w:t>(5)</w:t>
            </w:r>
          </w:p>
          <w:p w:rsidR="0067452E" w:rsidRPr="00231283" w:rsidRDefault="0067452E" w:rsidP="006D0CC2">
            <w:pPr>
              <w:jc w:val="center"/>
              <w:rPr>
                <w:rFonts w:ascii="Arial" w:hAnsi="Arial" w:cs="Arial"/>
                <w:b/>
                <w:sz w:val="22"/>
                <w:szCs w:val="22"/>
              </w:rPr>
            </w:pPr>
          </w:p>
        </w:tc>
        <w:tc>
          <w:tcPr>
            <w:tcW w:w="4677" w:type="dxa"/>
            <w:shd w:val="clear" w:color="auto" w:fill="8D0F48"/>
            <w:vAlign w:val="center"/>
          </w:tcPr>
          <w:p w:rsidR="0067452E" w:rsidRPr="00231283" w:rsidRDefault="0067452E" w:rsidP="006D0CC2">
            <w:pPr>
              <w:jc w:val="center"/>
              <w:rPr>
                <w:rFonts w:ascii="Arial" w:hAnsi="Arial" w:cs="Arial"/>
                <w:sz w:val="22"/>
                <w:szCs w:val="22"/>
              </w:rPr>
            </w:pPr>
            <w:r w:rsidRPr="00231283">
              <w:rPr>
                <w:rFonts w:ascii="Arial" w:hAnsi="Arial" w:cs="Arial"/>
                <w:b/>
                <w:sz w:val="22"/>
                <w:szCs w:val="22"/>
              </w:rPr>
              <w:t xml:space="preserve">Key performance measures </w:t>
            </w:r>
            <w:r w:rsidRPr="00231283">
              <w:rPr>
                <w:rFonts w:ascii="Arial" w:hAnsi="Arial" w:cs="Arial"/>
                <w:i/>
                <w:sz w:val="16"/>
                <w:szCs w:val="16"/>
              </w:rPr>
              <w:t>(6)</w:t>
            </w:r>
          </w:p>
        </w:tc>
      </w:tr>
      <w:tr w:rsidR="0067452E" w:rsidRPr="00231283" w:rsidTr="006D0CC2">
        <w:tc>
          <w:tcPr>
            <w:tcW w:w="5637" w:type="dxa"/>
          </w:tcPr>
          <w:p w:rsidR="0067452E"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Understands the need to manage time to ensure effective delivery of assigned work to time, cost and quality. Maintaining effective work patterns to ensure high productivity levels are attained.</w:t>
            </w:r>
          </w:p>
          <w:p w:rsidR="0067452E" w:rsidRPr="00231283" w:rsidRDefault="0067452E" w:rsidP="006D0CC2">
            <w:pPr>
              <w:spacing w:before="60" w:after="60"/>
              <w:ind w:left="360"/>
              <w:rPr>
                <w:rFonts w:ascii="Arial" w:hAnsi="Arial" w:cs="Arial"/>
                <w:color w:val="000000"/>
                <w:sz w:val="20"/>
                <w:szCs w:val="20"/>
              </w:rPr>
            </w:pPr>
          </w:p>
        </w:tc>
        <w:tc>
          <w:tcPr>
            <w:tcW w:w="4677" w:type="dxa"/>
          </w:tcPr>
          <w:p w:rsidR="0067452E" w:rsidRPr="001D070A"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Manages own</w:t>
            </w:r>
            <w:r>
              <w:rPr>
                <w:rFonts w:ascii="Arial" w:hAnsi="Arial" w:cs="Arial"/>
                <w:color w:val="000000"/>
                <w:sz w:val="20"/>
                <w:szCs w:val="20"/>
              </w:rPr>
              <w:t xml:space="preserve"> &amp; team</w:t>
            </w:r>
            <w:r w:rsidRPr="00231283">
              <w:rPr>
                <w:rFonts w:ascii="Arial" w:hAnsi="Arial" w:cs="Arial"/>
                <w:color w:val="000000"/>
                <w:sz w:val="20"/>
                <w:szCs w:val="20"/>
              </w:rPr>
              <w:t xml:space="preserve"> time effectively. Can effectively delegate complex tasks to staff and appropriately monitors delivery. Effectively plans and prioritises work around long-term strategic goals. Coach’s team and others on improving time management skills.</w:t>
            </w:r>
          </w:p>
        </w:tc>
      </w:tr>
      <w:tr w:rsidR="0067452E" w:rsidRPr="00231283" w:rsidTr="006D0CC2">
        <w:tc>
          <w:tcPr>
            <w:tcW w:w="5637" w:type="dxa"/>
          </w:tcPr>
          <w:p w:rsidR="0067452E" w:rsidRPr="00231283" w:rsidRDefault="0067452E" w:rsidP="004837E5">
            <w:pPr>
              <w:pStyle w:val="Heade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 xml:space="preserve">The provision of advice, assistance and </w:t>
            </w:r>
            <w:r w:rsidR="004837E5">
              <w:rPr>
                <w:rFonts w:ascii="Arial" w:hAnsi="Arial" w:cs="Arial"/>
                <w:color w:val="000000"/>
                <w:sz w:val="20"/>
                <w:szCs w:val="20"/>
              </w:rPr>
              <w:t>support</w:t>
            </w:r>
            <w:r w:rsidRPr="00231283">
              <w:rPr>
                <w:rFonts w:ascii="Arial" w:hAnsi="Arial" w:cs="Arial"/>
                <w:color w:val="000000"/>
                <w:sz w:val="20"/>
                <w:szCs w:val="20"/>
              </w:rPr>
              <w:t xml:space="preserve"> in any area associated with the planning, procurement, provision, delivery, management, maintenance or effective use of information systems and their environments. </w:t>
            </w:r>
          </w:p>
        </w:tc>
        <w:tc>
          <w:tcPr>
            <w:tcW w:w="4677" w:type="dxa"/>
          </w:tcPr>
          <w:p w:rsidR="0067452E" w:rsidRDefault="0067452E" w:rsidP="006D0CC2">
            <w:pPr>
              <w:pStyle w:val="Heade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Provides well-informed advice, typically within a specific technical specialism, ensuring that it is properly understood and appropriately exploited, to enhance the effectiveness of significant activities.</w:t>
            </w:r>
          </w:p>
          <w:p w:rsidR="0067452E" w:rsidRPr="00231283" w:rsidRDefault="004837E5" w:rsidP="006D0CC2">
            <w:pPr>
              <w:pStyle w:val="Header"/>
              <w:numPr>
                <w:ilvl w:val="0"/>
                <w:numId w:val="31"/>
              </w:numPr>
              <w:spacing w:before="60" w:after="60"/>
              <w:rPr>
                <w:rFonts w:ascii="Arial" w:hAnsi="Arial" w:cs="Arial"/>
                <w:color w:val="000000"/>
                <w:sz w:val="20"/>
                <w:szCs w:val="20"/>
              </w:rPr>
            </w:pPr>
            <w:r>
              <w:rPr>
                <w:rFonts w:ascii="Arial" w:hAnsi="Arial" w:cs="Arial"/>
                <w:color w:val="000000"/>
                <w:sz w:val="20"/>
                <w:szCs w:val="20"/>
              </w:rPr>
              <w:t>Supports</w:t>
            </w:r>
            <w:r w:rsidR="0067452E">
              <w:rPr>
                <w:rFonts w:ascii="Arial" w:hAnsi="Arial" w:cs="Arial"/>
                <w:color w:val="000000"/>
                <w:sz w:val="20"/>
                <w:szCs w:val="20"/>
              </w:rPr>
              <w:t xml:space="preserve"> team to deliver in this area effectively</w:t>
            </w:r>
          </w:p>
        </w:tc>
      </w:tr>
      <w:tr w:rsidR="0067452E" w:rsidRPr="00231283" w:rsidTr="006D0CC2">
        <w:tc>
          <w:tcPr>
            <w:tcW w:w="5637" w:type="dxa"/>
          </w:tcPr>
          <w:p w:rsidR="0067452E" w:rsidRPr="00231283"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The identification of new and alternative approaches to performing business activities. The analysis of business processes, including recognition of the potential for automation of the processes, assessment of the costs and potential benefits of the new approaches considered and, where appropriate, management of change and assistance with implementation.</w:t>
            </w:r>
          </w:p>
        </w:tc>
        <w:tc>
          <w:tcPr>
            <w:tcW w:w="4677" w:type="dxa"/>
          </w:tcPr>
          <w:p w:rsidR="0067452E"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Analyses business processes; identifies alternative solutions, assesses feasibility and recommends new approaches. Contributes to evaluating the factors that must be addressed in the change programme. Helps establish requirements for the implementation of changes in the business process</w:t>
            </w:r>
          </w:p>
          <w:p w:rsidR="0067452E" w:rsidRPr="00231283" w:rsidRDefault="0067452E" w:rsidP="006D0CC2">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r w:rsidR="0067452E" w:rsidRPr="00231283" w:rsidTr="006D0CC2">
        <w:tc>
          <w:tcPr>
            <w:tcW w:w="5637" w:type="dxa"/>
          </w:tcPr>
          <w:p w:rsidR="0067452E" w:rsidRPr="00231283"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The methodical investigation, analysis, review and documentation of all or part of a business in terms of business functions and processes, the information used and the data on which the information is based. The definition of requirements for improving any aspect of the processes and systems and quantification of potential business benefits. The creation of viable specifications and acceptance criteria in preparation for the construction of information and communication systems</w:t>
            </w:r>
          </w:p>
        </w:tc>
        <w:tc>
          <w:tcPr>
            <w:tcW w:w="4677" w:type="dxa"/>
          </w:tcPr>
          <w:p w:rsidR="0067452E"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 xml:space="preserve">Takes responsibility for investigative work to determine requirements and specify effective business processes, through improvements in information systems, data management, practices, procedures, organisation and equipment. Applies and monitors the use of required modelling and analysis tools, methods and standards. Conducts investigations at a high level for strategy studies, requirements specifications and feasibility studies. </w:t>
            </w:r>
            <w:r w:rsidRPr="00231283">
              <w:rPr>
                <w:rFonts w:ascii="Arial" w:hAnsi="Arial" w:cs="Arial"/>
                <w:color w:val="000000" w:themeColor="text1"/>
                <w:sz w:val="20"/>
                <w:szCs w:val="20"/>
              </w:rPr>
              <w:t>Defines</w:t>
            </w:r>
            <w:r w:rsidRPr="00231283">
              <w:rPr>
                <w:rFonts w:ascii="Arial" w:hAnsi="Arial" w:cs="Arial"/>
                <w:color w:val="000000"/>
                <w:sz w:val="20"/>
                <w:szCs w:val="20"/>
              </w:rPr>
              <w:t xml:space="preserve"> plans and justifies (in business terms) projects to develop/implement automated and non-automated components of new or changed processes.</w:t>
            </w:r>
          </w:p>
          <w:p w:rsidR="0067452E" w:rsidRPr="00231283" w:rsidRDefault="0067452E" w:rsidP="006D0CC2">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r w:rsidR="0067452E" w:rsidRPr="00231283" w:rsidTr="006D0CC2">
        <w:tc>
          <w:tcPr>
            <w:tcW w:w="5637" w:type="dxa"/>
          </w:tcPr>
          <w:p w:rsidR="0067452E" w:rsidRPr="00231283"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 xml:space="preserve">The planning, design, management, execution and reporting of business process tests and usability evaluations. The application of evaluation skills to the assessment of the ergonomics, usability and fitness for </w:t>
            </w:r>
            <w:r w:rsidRPr="00231283">
              <w:rPr>
                <w:rFonts w:ascii="Arial" w:hAnsi="Arial" w:cs="Arial"/>
                <w:color w:val="000000"/>
                <w:sz w:val="20"/>
                <w:szCs w:val="20"/>
              </w:rPr>
              <w:lastRenderedPageBreak/>
              <w:t>purpose of defined processes. This includes the synthesis of test tasks to be performed (from statement of user needs and user interface specification), the design of an evaluation programme, the selection of user samples, the analysis of performance and inputting results to the development team.</w:t>
            </w:r>
          </w:p>
        </w:tc>
        <w:tc>
          <w:tcPr>
            <w:tcW w:w="4677" w:type="dxa"/>
          </w:tcPr>
          <w:p w:rsidR="0067452E"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lastRenderedPageBreak/>
              <w:t xml:space="preserve">Designs and manages tests of new/updated processes. Specifies test environment for whole lifecycle testing (e.g. using a model office concept). Manages the </w:t>
            </w:r>
            <w:r w:rsidRPr="00231283">
              <w:rPr>
                <w:rFonts w:ascii="Arial" w:hAnsi="Arial" w:cs="Arial"/>
                <w:color w:val="000000"/>
                <w:sz w:val="20"/>
                <w:szCs w:val="20"/>
              </w:rPr>
              <w:lastRenderedPageBreak/>
              <w:t>selection/creation of relevant scenarios for testing and ensures that tests reflect realistic operational business conditions. Ensures that tests and results are documented, reported to stakeholders and are available for specification of user instructions.</w:t>
            </w:r>
          </w:p>
          <w:p w:rsidR="0067452E" w:rsidRPr="00231283" w:rsidRDefault="0067452E" w:rsidP="006D0CC2">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r w:rsidR="0067452E" w:rsidRPr="00231283" w:rsidTr="006D0CC2">
        <w:tc>
          <w:tcPr>
            <w:tcW w:w="5637" w:type="dxa"/>
          </w:tcPr>
          <w:p w:rsidR="0067452E" w:rsidRPr="00231283"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lastRenderedPageBreak/>
              <w:t xml:space="preserve">The management </w:t>
            </w:r>
            <w:r w:rsidRPr="00231283">
              <w:rPr>
                <w:rFonts w:ascii="Arial" w:hAnsi="Arial" w:cs="Arial"/>
                <w:color w:val="000000" w:themeColor="text1"/>
                <w:sz w:val="20"/>
                <w:szCs w:val="20"/>
              </w:rPr>
              <w:t>of</w:t>
            </w:r>
            <w:r w:rsidRPr="00231283">
              <w:rPr>
                <w:rFonts w:ascii="Arial" w:hAnsi="Arial" w:cs="Arial"/>
                <w:color w:val="000000"/>
                <w:sz w:val="20"/>
                <w:szCs w:val="20"/>
              </w:rPr>
              <w:t xml:space="preserve"> or provision of advice on, the application of appropriate quality and/or environmental management and process improvement techniques to any aspect of a function or process. The achievement of and maintenance of compliance to, national and international standards, as appropriate.</w:t>
            </w:r>
          </w:p>
        </w:tc>
        <w:tc>
          <w:tcPr>
            <w:tcW w:w="4677" w:type="dxa"/>
          </w:tcPr>
          <w:p w:rsidR="0067452E" w:rsidRDefault="0067452E" w:rsidP="006D0CC2">
            <w:pPr>
              <w:numPr>
                <w:ilvl w:val="0"/>
                <w:numId w:val="31"/>
              </w:numPr>
              <w:spacing w:before="60" w:after="60"/>
              <w:rPr>
                <w:rFonts w:ascii="Arial" w:hAnsi="Arial" w:cs="Arial"/>
                <w:color w:val="000000"/>
                <w:sz w:val="20"/>
                <w:szCs w:val="20"/>
              </w:rPr>
            </w:pPr>
            <w:r w:rsidRPr="00231283">
              <w:rPr>
                <w:rFonts w:ascii="Arial" w:hAnsi="Arial" w:cs="Arial"/>
                <w:color w:val="000000"/>
                <w:sz w:val="20"/>
                <w:szCs w:val="20"/>
              </w:rPr>
              <w:t>Advises on the application of appropriate quality and/or environmental management techniques. Facilitates improvements to processes by changing approaches and working practices, typically using recognised models.</w:t>
            </w:r>
          </w:p>
          <w:p w:rsidR="0067452E" w:rsidRPr="00231283" w:rsidRDefault="0067452E" w:rsidP="006D0CC2">
            <w:pPr>
              <w:numPr>
                <w:ilvl w:val="0"/>
                <w:numId w:val="31"/>
              </w:numPr>
              <w:spacing w:before="60" w:after="60"/>
              <w:rPr>
                <w:rFonts w:ascii="Arial" w:hAnsi="Arial" w:cs="Arial"/>
                <w:color w:val="000000"/>
                <w:sz w:val="20"/>
                <w:szCs w:val="20"/>
              </w:rPr>
            </w:pPr>
            <w:r>
              <w:rPr>
                <w:rFonts w:ascii="Arial" w:hAnsi="Arial" w:cs="Arial"/>
                <w:color w:val="000000"/>
                <w:sz w:val="20"/>
                <w:szCs w:val="20"/>
              </w:rPr>
              <w:t>Manages team to deliver in this area effectively</w:t>
            </w:r>
          </w:p>
        </w:tc>
      </w:tr>
    </w:tbl>
    <w:p w:rsidR="0067452E" w:rsidRPr="00231283" w:rsidRDefault="0067452E" w:rsidP="0067452E">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rPr>
      </w:pPr>
    </w:p>
    <w:p w:rsidR="00200E0C" w:rsidRPr="00231283" w:rsidRDefault="00200E0C" w:rsidP="00D0272B">
      <w:pPr>
        <w:rPr>
          <w:rFonts w:ascii="Arial" w:hAnsi="Arial" w:cs="Arial"/>
          <w:b/>
        </w:rPr>
      </w:pPr>
      <w:r w:rsidRPr="00231283">
        <w:rPr>
          <w:rFonts w:ascii="Arial" w:hAnsi="Arial" w:cs="Arial"/>
          <w:b/>
        </w:rPr>
        <w:t xml:space="preserve">Person </w:t>
      </w:r>
      <w:r w:rsidR="00922051" w:rsidRPr="00231283">
        <w:rPr>
          <w:rFonts w:ascii="Arial" w:hAnsi="Arial" w:cs="Arial"/>
          <w:b/>
        </w:rPr>
        <w:t>Specification –</w:t>
      </w:r>
      <w:r w:rsidR="004A3317" w:rsidRPr="00231283">
        <w:rPr>
          <w:rFonts w:ascii="Arial" w:hAnsi="Arial" w:cs="Arial"/>
          <w:b/>
        </w:rPr>
        <w:t>Business Analyst</w:t>
      </w:r>
    </w:p>
    <w:p w:rsidR="004A3317" w:rsidRPr="00231283" w:rsidRDefault="004A3317" w:rsidP="00D0272B">
      <w:pPr>
        <w:rPr>
          <w:rFonts w:ascii="Arial" w:hAnsi="Arial" w:cs="Arial"/>
          <w:b/>
          <w:sz w:val="22"/>
          <w:szCs w:val="22"/>
        </w:rPr>
      </w:pPr>
    </w:p>
    <w:tbl>
      <w:tblPr>
        <w:tblStyle w:val="TableGrid"/>
        <w:tblW w:w="1027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809"/>
        <w:gridCol w:w="6957"/>
        <w:gridCol w:w="1512"/>
      </w:tblGrid>
      <w:tr w:rsidR="00403418" w:rsidRPr="00231283" w:rsidTr="00624152">
        <w:trPr>
          <w:trHeight w:val="432"/>
          <w:tblHeader/>
        </w:trPr>
        <w:tc>
          <w:tcPr>
            <w:tcW w:w="1809" w:type="dxa"/>
            <w:tcBorders>
              <w:top w:val="single" w:sz="18" w:space="0" w:color="auto"/>
              <w:bottom w:val="single" w:sz="4" w:space="0" w:color="auto"/>
            </w:tcBorders>
            <w:shd w:val="clear" w:color="auto" w:fill="993366"/>
            <w:vAlign w:val="center"/>
          </w:tcPr>
          <w:p w:rsidR="00403418" w:rsidRPr="00231283" w:rsidRDefault="00403418" w:rsidP="00244A0E">
            <w:pPr>
              <w:rPr>
                <w:rFonts w:ascii="Arial" w:hAnsi="Arial" w:cs="Arial"/>
                <w:b/>
                <w:color w:val="FFFFFF" w:themeColor="background1"/>
                <w:sz w:val="22"/>
                <w:szCs w:val="22"/>
              </w:rPr>
            </w:pPr>
            <w:r w:rsidRPr="00231283">
              <w:rPr>
                <w:rFonts w:ascii="Arial" w:hAnsi="Arial" w:cs="Arial"/>
                <w:b/>
                <w:color w:val="FFFFFF" w:themeColor="background1"/>
                <w:sz w:val="22"/>
                <w:szCs w:val="22"/>
              </w:rPr>
              <w:t>Attribute</w:t>
            </w:r>
          </w:p>
        </w:tc>
        <w:tc>
          <w:tcPr>
            <w:tcW w:w="6957" w:type="dxa"/>
            <w:tcBorders>
              <w:top w:val="single" w:sz="18" w:space="0" w:color="auto"/>
              <w:bottom w:val="single" w:sz="4" w:space="0" w:color="auto"/>
            </w:tcBorders>
            <w:shd w:val="clear" w:color="auto" w:fill="993366"/>
            <w:vAlign w:val="center"/>
          </w:tcPr>
          <w:p w:rsidR="002A293F" w:rsidRPr="00231283" w:rsidRDefault="00403418" w:rsidP="00244A0E">
            <w:pPr>
              <w:rPr>
                <w:rFonts w:ascii="Arial" w:hAnsi="Arial" w:cs="Arial"/>
                <w:b/>
                <w:color w:val="FFFFFF" w:themeColor="background1"/>
                <w:sz w:val="22"/>
                <w:szCs w:val="22"/>
              </w:rPr>
            </w:pPr>
            <w:r w:rsidRPr="00231283">
              <w:rPr>
                <w:rFonts w:ascii="Arial" w:hAnsi="Arial" w:cs="Arial"/>
                <w:b/>
                <w:color w:val="FFFFFF" w:themeColor="background1"/>
                <w:sz w:val="22"/>
                <w:szCs w:val="22"/>
              </w:rPr>
              <w:t>Description</w:t>
            </w:r>
          </w:p>
        </w:tc>
        <w:tc>
          <w:tcPr>
            <w:tcW w:w="1512" w:type="dxa"/>
            <w:tcBorders>
              <w:top w:val="single" w:sz="18" w:space="0" w:color="auto"/>
              <w:bottom w:val="single" w:sz="4" w:space="0" w:color="auto"/>
            </w:tcBorders>
            <w:shd w:val="clear" w:color="auto" w:fill="993366"/>
            <w:vAlign w:val="center"/>
          </w:tcPr>
          <w:p w:rsidR="002A293F" w:rsidRPr="00231283" w:rsidRDefault="00403418" w:rsidP="00244A0E">
            <w:pPr>
              <w:rPr>
                <w:rFonts w:ascii="Arial" w:hAnsi="Arial" w:cs="Arial"/>
                <w:b/>
                <w:color w:val="FFFFFF" w:themeColor="background1"/>
                <w:sz w:val="22"/>
                <w:szCs w:val="22"/>
              </w:rPr>
            </w:pPr>
            <w:r w:rsidRPr="00231283">
              <w:rPr>
                <w:rFonts w:ascii="Arial" w:hAnsi="Arial" w:cs="Arial"/>
                <w:b/>
                <w:color w:val="FFFFFF" w:themeColor="background1"/>
                <w:sz w:val="22"/>
                <w:szCs w:val="22"/>
              </w:rPr>
              <w:t>Essential / desirable</w:t>
            </w:r>
          </w:p>
        </w:tc>
      </w:tr>
      <w:tr w:rsidR="004A3317" w:rsidRPr="00231283" w:rsidTr="00624152">
        <w:trPr>
          <w:trHeight w:val="227"/>
        </w:trPr>
        <w:tc>
          <w:tcPr>
            <w:tcW w:w="1809" w:type="dxa"/>
            <w:tcBorders>
              <w:top w:val="single" w:sz="4" w:space="0" w:color="auto"/>
              <w:bottom w:val="single" w:sz="12" w:space="0" w:color="auto"/>
            </w:tcBorders>
            <w:vAlign w:val="center"/>
          </w:tcPr>
          <w:p w:rsidR="004A3317" w:rsidRPr="00231283" w:rsidRDefault="004A3317" w:rsidP="00D0272B">
            <w:pPr>
              <w:rPr>
                <w:rFonts w:ascii="Arial" w:hAnsi="Arial" w:cs="Arial"/>
                <w:b/>
                <w:i/>
                <w:sz w:val="16"/>
                <w:szCs w:val="16"/>
              </w:rPr>
            </w:pPr>
            <w:r w:rsidRPr="00231283">
              <w:rPr>
                <w:rFonts w:ascii="Arial" w:hAnsi="Arial" w:cs="Arial"/>
                <w:b/>
                <w:sz w:val="20"/>
                <w:szCs w:val="20"/>
              </w:rPr>
              <w:t xml:space="preserve">Qualifications </w:t>
            </w:r>
            <w:r w:rsidRPr="00231283">
              <w:rPr>
                <w:rFonts w:ascii="Arial" w:hAnsi="Arial" w:cs="Arial"/>
                <w:i/>
                <w:sz w:val="16"/>
                <w:szCs w:val="16"/>
              </w:rPr>
              <w:t>(7)</w:t>
            </w:r>
          </w:p>
        </w:tc>
        <w:tc>
          <w:tcPr>
            <w:tcW w:w="6957" w:type="dxa"/>
            <w:tcBorders>
              <w:top w:val="single" w:sz="4" w:space="0" w:color="auto"/>
              <w:bottom w:val="single" w:sz="12" w:space="0" w:color="auto"/>
            </w:tcBorders>
          </w:tcPr>
          <w:p w:rsidR="004A3317" w:rsidRPr="006D0CC2" w:rsidRDefault="004A3317" w:rsidP="006D0CC2">
            <w:pPr>
              <w:numPr>
                <w:ilvl w:val="0"/>
                <w:numId w:val="39"/>
              </w:numPr>
              <w:shd w:val="clear" w:color="auto" w:fill="FFFFFF"/>
              <w:spacing w:before="100" w:beforeAutospacing="1" w:after="100" w:afterAutospacing="1" w:line="360" w:lineRule="atLeast"/>
              <w:ind w:left="660"/>
              <w:rPr>
                <w:rFonts w:ascii="Georgia" w:hAnsi="Georgia"/>
                <w:color w:val="333333"/>
                <w:lang w:val="en-US" w:eastAsia="en-GB"/>
              </w:rPr>
            </w:pPr>
            <w:r w:rsidRPr="00231283">
              <w:rPr>
                <w:rFonts w:ascii="Arial" w:hAnsi="Arial" w:cs="Arial"/>
                <w:sz w:val="20"/>
                <w:szCs w:val="20"/>
              </w:rPr>
              <w:t xml:space="preserve">Degree </w:t>
            </w:r>
            <w:r w:rsidRPr="006D0CC2">
              <w:rPr>
                <w:rFonts w:ascii="Arial" w:hAnsi="Arial" w:cs="Arial"/>
                <w:sz w:val="20"/>
                <w:szCs w:val="20"/>
                <w:u w:val="single"/>
              </w:rPr>
              <w:t>or</w:t>
            </w:r>
            <w:r w:rsidRPr="00231283">
              <w:rPr>
                <w:rFonts w:ascii="Arial" w:hAnsi="Arial" w:cs="Arial"/>
                <w:sz w:val="20"/>
                <w:szCs w:val="20"/>
              </w:rPr>
              <w:t xml:space="preserve"> equivalent professional qualification</w:t>
            </w:r>
            <w:r w:rsidR="00460802">
              <w:rPr>
                <w:rFonts w:ascii="Arial" w:hAnsi="Arial" w:cs="Arial"/>
                <w:sz w:val="20"/>
                <w:szCs w:val="20"/>
              </w:rPr>
              <w:t>/status</w:t>
            </w:r>
            <w:r w:rsidRPr="00231283">
              <w:rPr>
                <w:rFonts w:ascii="Arial" w:hAnsi="Arial" w:cs="Arial"/>
                <w:sz w:val="20"/>
                <w:szCs w:val="20"/>
              </w:rPr>
              <w:t xml:space="preserve"> </w:t>
            </w:r>
            <w:r w:rsidR="006D0CC2">
              <w:rPr>
                <w:rFonts w:ascii="Arial" w:hAnsi="Arial" w:cs="Arial"/>
                <w:sz w:val="20"/>
                <w:szCs w:val="20"/>
              </w:rPr>
              <w:t>such as</w:t>
            </w:r>
            <w:r w:rsidRPr="00231283">
              <w:rPr>
                <w:rFonts w:ascii="Arial" w:hAnsi="Arial" w:cs="Arial"/>
                <w:sz w:val="20"/>
                <w:szCs w:val="20"/>
              </w:rPr>
              <w:t xml:space="preserve"> MBCS CITP</w:t>
            </w:r>
            <w:r w:rsidR="00337561" w:rsidRPr="006834C4">
              <w:rPr>
                <w:rFonts w:ascii="Georgia" w:hAnsi="Georgia"/>
                <w:color w:val="333333"/>
                <w:lang w:val="en-US" w:eastAsia="en-GB"/>
              </w:rPr>
              <w:t xml:space="preserve"> </w:t>
            </w:r>
          </w:p>
        </w:tc>
        <w:tc>
          <w:tcPr>
            <w:tcW w:w="1512" w:type="dxa"/>
            <w:tcBorders>
              <w:top w:val="single" w:sz="4" w:space="0" w:color="auto"/>
              <w:bottom w:val="single" w:sz="12" w:space="0" w:color="auto"/>
            </w:tcBorders>
          </w:tcPr>
          <w:p w:rsidR="004A3317" w:rsidRPr="00231283" w:rsidRDefault="004A3317" w:rsidP="00244A0E">
            <w:pPr>
              <w:spacing w:before="60" w:after="60"/>
              <w:rPr>
                <w:rFonts w:ascii="Arial" w:hAnsi="Arial" w:cs="Arial"/>
                <w:sz w:val="20"/>
                <w:szCs w:val="20"/>
              </w:rPr>
            </w:pPr>
            <w:r w:rsidRPr="00231283">
              <w:rPr>
                <w:rFonts w:ascii="Arial" w:hAnsi="Arial" w:cs="Arial"/>
                <w:sz w:val="20"/>
                <w:szCs w:val="20"/>
              </w:rPr>
              <w:t>Essential</w:t>
            </w:r>
          </w:p>
        </w:tc>
      </w:tr>
      <w:tr w:rsidR="004A3317" w:rsidRPr="00231283" w:rsidTr="00624152">
        <w:tc>
          <w:tcPr>
            <w:tcW w:w="1809" w:type="dxa"/>
            <w:tcBorders>
              <w:top w:val="single" w:sz="12" w:space="0" w:color="auto"/>
              <w:bottom w:val="single" w:sz="12" w:space="0" w:color="auto"/>
            </w:tcBorders>
            <w:vAlign w:val="center"/>
          </w:tcPr>
          <w:p w:rsidR="004A3317" w:rsidRPr="00231283" w:rsidRDefault="004A3317" w:rsidP="00D0272B">
            <w:pPr>
              <w:rPr>
                <w:rFonts w:ascii="Arial" w:hAnsi="Arial" w:cs="Arial"/>
                <w:i/>
                <w:sz w:val="16"/>
                <w:szCs w:val="16"/>
              </w:rPr>
            </w:pPr>
            <w:r w:rsidRPr="00231283">
              <w:rPr>
                <w:rFonts w:ascii="Arial" w:hAnsi="Arial" w:cs="Arial"/>
                <w:b/>
                <w:sz w:val="20"/>
                <w:szCs w:val="20"/>
              </w:rPr>
              <w:t xml:space="preserve">Experience </w:t>
            </w:r>
            <w:r w:rsidRPr="00231283">
              <w:rPr>
                <w:rFonts w:ascii="Arial" w:hAnsi="Arial" w:cs="Arial"/>
                <w:i/>
                <w:sz w:val="16"/>
                <w:szCs w:val="16"/>
              </w:rPr>
              <w:t>(8)</w:t>
            </w:r>
          </w:p>
        </w:tc>
        <w:tc>
          <w:tcPr>
            <w:tcW w:w="6957" w:type="dxa"/>
            <w:tcBorders>
              <w:top w:val="single" w:sz="12" w:space="0" w:color="auto"/>
              <w:bottom w:val="single" w:sz="12" w:space="0" w:color="auto"/>
            </w:tcBorders>
          </w:tcPr>
          <w:p w:rsidR="000478C9" w:rsidRPr="006D0CC2" w:rsidRDefault="006D0CC2"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 xml:space="preserve">At least </w:t>
            </w:r>
            <w:r w:rsidR="004837E5" w:rsidRPr="006D0CC2">
              <w:rPr>
                <w:rFonts w:ascii="Arial" w:hAnsi="Arial" w:cs="Arial"/>
                <w:sz w:val="20"/>
                <w:szCs w:val="20"/>
              </w:rPr>
              <w:t xml:space="preserve">3 </w:t>
            </w:r>
            <w:r w:rsidRPr="006D0CC2">
              <w:rPr>
                <w:rFonts w:ascii="Arial" w:hAnsi="Arial" w:cs="Arial"/>
                <w:sz w:val="20"/>
                <w:szCs w:val="20"/>
              </w:rPr>
              <w:t>and preferably</w:t>
            </w:r>
            <w:r w:rsidR="004837E5" w:rsidRPr="006D0CC2">
              <w:rPr>
                <w:rFonts w:ascii="Arial" w:hAnsi="Arial" w:cs="Arial"/>
                <w:sz w:val="20"/>
                <w:szCs w:val="20"/>
              </w:rPr>
              <w:t xml:space="preserve"> 5</w:t>
            </w:r>
            <w:r w:rsidRPr="006D0CC2">
              <w:rPr>
                <w:rFonts w:ascii="Arial" w:hAnsi="Arial" w:cs="Arial"/>
                <w:sz w:val="20"/>
                <w:szCs w:val="20"/>
              </w:rPr>
              <w:t>+</w:t>
            </w:r>
            <w:r w:rsidR="004837E5" w:rsidRPr="006D0CC2">
              <w:rPr>
                <w:rFonts w:ascii="Arial" w:hAnsi="Arial" w:cs="Arial"/>
                <w:sz w:val="20"/>
                <w:szCs w:val="20"/>
              </w:rPr>
              <w:t xml:space="preserve"> years’ experience</w:t>
            </w:r>
            <w:r w:rsidR="00337561" w:rsidRPr="006D0CC2">
              <w:rPr>
                <w:rFonts w:ascii="Arial" w:hAnsi="Arial" w:cs="Arial"/>
                <w:sz w:val="20"/>
                <w:szCs w:val="20"/>
              </w:rPr>
              <w:t xml:space="preserve"> working as a Business Analyst</w:t>
            </w:r>
          </w:p>
          <w:p w:rsidR="00302BAF" w:rsidRPr="006D0CC2" w:rsidRDefault="00302BAF"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Coaching business users to support production of Business requirements, business cases and process documents.</w:t>
            </w:r>
          </w:p>
          <w:p w:rsidR="001D070A" w:rsidRPr="006D0CC2" w:rsidRDefault="001D070A"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Delivery i</w:t>
            </w:r>
            <w:r w:rsidR="00EF2BA0" w:rsidRPr="006D0CC2">
              <w:rPr>
                <w:rFonts w:ascii="Arial" w:hAnsi="Arial" w:cs="Arial"/>
                <w:sz w:val="20"/>
                <w:szCs w:val="20"/>
              </w:rPr>
              <w:t>n a complex project environment with enterprise analysis experience.</w:t>
            </w:r>
          </w:p>
          <w:p w:rsidR="00EF2BA0" w:rsidRPr="006D0CC2" w:rsidRDefault="00EF2BA0"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Whole lifecycle business change process management from concept to implementation and review.</w:t>
            </w:r>
          </w:p>
          <w:p w:rsidR="004A3317" w:rsidRPr="006D0CC2" w:rsidRDefault="004A3317"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 xml:space="preserve">Demonstrable evidence of analysing and documenting complex business </w:t>
            </w:r>
            <w:r w:rsidR="00EF2BA0" w:rsidRPr="006D0CC2">
              <w:rPr>
                <w:rFonts w:ascii="Arial" w:hAnsi="Arial" w:cs="Arial"/>
                <w:sz w:val="20"/>
                <w:szCs w:val="20"/>
              </w:rPr>
              <w:t>change</w:t>
            </w:r>
            <w:r w:rsidRPr="006D0CC2">
              <w:rPr>
                <w:rFonts w:ascii="Arial" w:hAnsi="Arial" w:cs="Arial"/>
                <w:sz w:val="20"/>
                <w:szCs w:val="20"/>
              </w:rPr>
              <w:t xml:space="preserve">. </w:t>
            </w:r>
          </w:p>
          <w:p w:rsidR="006D0CC2" w:rsidRPr="006D0CC2" w:rsidRDefault="004A3317"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Demonstrable experience developing processes and requirements for a package and systems integration implementations</w:t>
            </w:r>
            <w:r w:rsidR="00EF2BA0" w:rsidRPr="006D0CC2">
              <w:rPr>
                <w:rFonts w:ascii="Arial" w:hAnsi="Arial" w:cs="Arial"/>
                <w:sz w:val="20"/>
                <w:szCs w:val="20"/>
              </w:rPr>
              <w:t>.</w:t>
            </w:r>
            <w:r w:rsidRPr="006D0CC2">
              <w:rPr>
                <w:rFonts w:ascii="Arial" w:hAnsi="Arial" w:cs="Arial"/>
                <w:sz w:val="20"/>
                <w:szCs w:val="20"/>
              </w:rPr>
              <w:t xml:space="preserve"> </w:t>
            </w:r>
          </w:p>
          <w:p w:rsidR="006D0CC2" w:rsidRPr="006D0CC2" w:rsidRDefault="006D0CC2"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Business process modelling experience</w:t>
            </w:r>
          </w:p>
          <w:p w:rsidR="004A3317" w:rsidRPr="006D0CC2" w:rsidRDefault="004A3317"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 xml:space="preserve">A proven track record in implementing application software packages in a </w:t>
            </w:r>
            <w:r w:rsidR="00EF2BA0" w:rsidRPr="006D0CC2">
              <w:rPr>
                <w:rFonts w:ascii="Arial" w:hAnsi="Arial" w:cs="Arial"/>
                <w:sz w:val="20"/>
                <w:szCs w:val="20"/>
              </w:rPr>
              <w:t>complex</w:t>
            </w:r>
            <w:r w:rsidRPr="006D0CC2">
              <w:rPr>
                <w:rFonts w:ascii="Arial" w:hAnsi="Arial" w:cs="Arial"/>
                <w:sz w:val="20"/>
                <w:szCs w:val="20"/>
              </w:rPr>
              <w:t xml:space="preserve"> services organisation</w:t>
            </w:r>
            <w:r w:rsidR="00EF2BA0" w:rsidRPr="006D0CC2">
              <w:rPr>
                <w:rFonts w:ascii="Arial" w:hAnsi="Arial" w:cs="Arial"/>
                <w:sz w:val="20"/>
                <w:szCs w:val="20"/>
              </w:rPr>
              <w:t>.</w:t>
            </w:r>
          </w:p>
          <w:p w:rsidR="00337561" w:rsidRPr="006D0CC2" w:rsidRDefault="00337561"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 xml:space="preserve">Excellent communications skills both written (focused and clear) and presentation (including experience of </w:t>
            </w:r>
            <w:r w:rsidR="00F0316B" w:rsidRPr="006D0CC2">
              <w:rPr>
                <w:rFonts w:ascii="Arial" w:hAnsi="Arial" w:cs="Arial"/>
                <w:sz w:val="20"/>
                <w:szCs w:val="20"/>
              </w:rPr>
              <w:t>facilitating</w:t>
            </w:r>
            <w:r w:rsidRPr="006D0CC2">
              <w:rPr>
                <w:rFonts w:ascii="Arial" w:hAnsi="Arial" w:cs="Arial"/>
                <w:sz w:val="20"/>
                <w:szCs w:val="20"/>
              </w:rPr>
              <w:t xml:space="preserve"> workshops)</w:t>
            </w:r>
          </w:p>
          <w:p w:rsidR="00EF2BA0" w:rsidRPr="006D0CC2" w:rsidRDefault="00EF2BA0"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Management reporting covering performance, delivery and project aspects of the role.</w:t>
            </w:r>
          </w:p>
          <w:p w:rsidR="006D0CC2" w:rsidRPr="006D0CC2" w:rsidRDefault="006D0CC2"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t>Experience with user story mapping techniques to focus on user value</w:t>
            </w:r>
          </w:p>
          <w:p w:rsidR="006D0CC2" w:rsidRPr="006D0CC2" w:rsidRDefault="006D0CC2" w:rsidP="006D0CC2">
            <w:pPr>
              <w:pStyle w:val="ListParagraph"/>
              <w:numPr>
                <w:ilvl w:val="0"/>
                <w:numId w:val="36"/>
              </w:numPr>
              <w:spacing w:before="60" w:after="60"/>
              <w:rPr>
                <w:rFonts w:ascii="Arial" w:hAnsi="Arial" w:cs="Arial"/>
                <w:sz w:val="20"/>
                <w:szCs w:val="20"/>
              </w:rPr>
            </w:pPr>
            <w:r w:rsidRPr="006D0CC2">
              <w:rPr>
                <w:rFonts w:ascii="Arial" w:hAnsi="Arial" w:cs="Arial"/>
                <w:sz w:val="20"/>
                <w:szCs w:val="20"/>
              </w:rPr>
              <w:lastRenderedPageBreak/>
              <w:t xml:space="preserve">Customer experience journey mapping (CXJM) </w:t>
            </w:r>
          </w:p>
        </w:tc>
        <w:tc>
          <w:tcPr>
            <w:tcW w:w="1512" w:type="dxa"/>
            <w:tcBorders>
              <w:top w:val="single" w:sz="12" w:space="0" w:color="auto"/>
              <w:bottom w:val="single" w:sz="12" w:space="0" w:color="auto"/>
            </w:tcBorders>
          </w:tcPr>
          <w:p w:rsidR="004A3317" w:rsidRPr="00231283" w:rsidRDefault="004A3317" w:rsidP="00244A0E">
            <w:pPr>
              <w:spacing w:before="60" w:after="60"/>
              <w:rPr>
                <w:rFonts w:ascii="Arial" w:hAnsi="Arial" w:cs="Arial"/>
                <w:sz w:val="20"/>
                <w:szCs w:val="20"/>
              </w:rPr>
            </w:pPr>
            <w:r w:rsidRPr="00231283">
              <w:rPr>
                <w:rFonts w:ascii="Arial" w:hAnsi="Arial" w:cs="Arial"/>
                <w:sz w:val="20"/>
                <w:szCs w:val="20"/>
              </w:rPr>
              <w:lastRenderedPageBreak/>
              <w:t>Essential</w:t>
            </w:r>
          </w:p>
          <w:p w:rsidR="006D0CC2" w:rsidRDefault="006D0CC2" w:rsidP="00244A0E">
            <w:pPr>
              <w:rPr>
                <w:rFonts w:ascii="Arial" w:hAnsi="Arial" w:cs="Arial"/>
                <w:sz w:val="20"/>
                <w:szCs w:val="20"/>
              </w:rPr>
            </w:pPr>
          </w:p>
          <w:p w:rsidR="004A3317" w:rsidRDefault="00C35BC4"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C35BC4" w:rsidP="00244A0E">
            <w:pPr>
              <w:rPr>
                <w:rFonts w:ascii="Arial" w:hAnsi="Arial" w:cs="Arial"/>
                <w:sz w:val="20"/>
                <w:szCs w:val="20"/>
              </w:rPr>
            </w:pPr>
            <w:r>
              <w:rPr>
                <w:rFonts w:ascii="Arial" w:hAnsi="Arial" w:cs="Arial"/>
                <w:sz w:val="20"/>
                <w:szCs w:val="20"/>
              </w:rPr>
              <w:t>Desirable</w:t>
            </w:r>
          </w:p>
          <w:p w:rsidR="00302BAF" w:rsidRDefault="00302BAF"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6D0CC2" w:rsidRDefault="006D0CC2" w:rsidP="00244A0E">
            <w:pPr>
              <w:rPr>
                <w:rFonts w:ascii="Arial" w:hAnsi="Arial" w:cs="Arial"/>
                <w:sz w:val="20"/>
                <w:szCs w:val="20"/>
              </w:rPr>
            </w:pPr>
            <w:r>
              <w:rPr>
                <w:rFonts w:ascii="Arial" w:hAnsi="Arial" w:cs="Arial"/>
                <w:sz w:val="20"/>
                <w:szCs w:val="20"/>
              </w:rPr>
              <w:t>Desirable</w:t>
            </w:r>
          </w:p>
          <w:p w:rsidR="006D0CC2" w:rsidRDefault="006D0CC2" w:rsidP="00244A0E">
            <w:pPr>
              <w:rPr>
                <w:rFonts w:ascii="Arial" w:hAnsi="Arial" w:cs="Arial"/>
                <w:sz w:val="20"/>
                <w:szCs w:val="20"/>
              </w:rPr>
            </w:pPr>
          </w:p>
          <w:p w:rsidR="00302BAF" w:rsidRDefault="00302BAF" w:rsidP="00244A0E">
            <w:pPr>
              <w:rPr>
                <w:rFonts w:ascii="Arial" w:hAnsi="Arial" w:cs="Arial"/>
                <w:sz w:val="20"/>
                <w:szCs w:val="20"/>
              </w:rPr>
            </w:pPr>
            <w:r>
              <w:rPr>
                <w:rFonts w:ascii="Arial" w:hAnsi="Arial" w:cs="Arial"/>
                <w:sz w:val="20"/>
                <w:szCs w:val="20"/>
              </w:rPr>
              <w:t>Essential</w:t>
            </w:r>
          </w:p>
          <w:p w:rsidR="00302BAF" w:rsidRDefault="00302BAF" w:rsidP="00244A0E">
            <w:pPr>
              <w:rPr>
                <w:rFonts w:ascii="Arial" w:hAnsi="Arial" w:cs="Arial"/>
                <w:sz w:val="20"/>
                <w:szCs w:val="20"/>
              </w:rPr>
            </w:pPr>
          </w:p>
          <w:p w:rsidR="00302BAF" w:rsidRDefault="00302BAF" w:rsidP="00624152">
            <w:pPr>
              <w:rPr>
                <w:rFonts w:ascii="Arial" w:hAnsi="Arial" w:cs="Arial"/>
                <w:sz w:val="20"/>
                <w:szCs w:val="20"/>
              </w:rPr>
            </w:pPr>
            <w:r>
              <w:rPr>
                <w:rFonts w:ascii="Arial" w:hAnsi="Arial" w:cs="Arial"/>
                <w:sz w:val="20"/>
                <w:szCs w:val="20"/>
              </w:rPr>
              <w:t>Essential</w:t>
            </w:r>
          </w:p>
          <w:p w:rsidR="00C35BC4" w:rsidRDefault="00C35BC4" w:rsidP="006D0CC2">
            <w:pPr>
              <w:spacing w:before="60" w:after="60"/>
              <w:rPr>
                <w:rFonts w:ascii="Arial" w:hAnsi="Arial" w:cs="Arial"/>
                <w:sz w:val="20"/>
                <w:szCs w:val="20"/>
              </w:rPr>
            </w:pPr>
            <w:r>
              <w:rPr>
                <w:rFonts w:ascii="Arial" w:hAnsi="Arial" w:cs="Arial"/>
                <w:sz w:val="20"/>
                <w:szCs w:val="20"/>
              </w:rPr>
              <w:t>Essential</w:t>
            </w:r>
          </w:p>
          <w:p w:rsidR="006D0CC2" w:rsidRDefault="006D0CC2" w:rsidP="006D0CC2">
            <w:pPr>
              <w:spacing w:before="60" w:after="60"/>
              <w:rPr>
                <w:rFonts w:ascii="Arial" w:hAnsi="Arial" w:cs="Arial"/>
                <w:sz w:val="20"/>
                <w:szCs w:val="20"/>
              </w:rPr>
            </w:pPr>
          </w:p>
          <w:p w:rsidR="006D0CC2" w:rsidRDefault="006D0CC2" w:rsidP="006D0CC2">
            <w:pPr>
              <w:spacing w:after="120"/>
              <w:rPr>
                <w:rFonts w:ascii="Arial" w:hAnsi="Arial" w:cs="Arial"/>
                <w:sz w:val="20"/>
                <w:szCs w:val="20"/>
              </w:rPr>
            </w:pPr>
            <w:r>
              <w:rPr>
                <w:rFonts w:ascii="Arial" w:hAnsi="Arial" w:cs="Arial"/>
                <w:sz w:val="20"/>
                <w:szCs w:val="20"/>
              </w:rPr>
              <w:t>Desirable</w:t>
            </w:r>
          </w:p>
          <w:p w:rsidR="006D0CC2" w:rsidRPr="00231283" w:rsidRDefault="006D0CC2" w:rsidP="006D0CC2">
            <w:pPr>
              <w:spacing w:before="60" w:after="60"/>
              <w:rPr>
                <w:rFonts w:ascii="Arial" w:hAnsi="Arial" w:cs="Arial"/>
                <w:sz w:val="20"/>
                <w:szCs w:val="20"/>
              </w:rPr>
            </w:pPr>
            <w:r>
              <w:rPr>
                <w:rFonts w:ascii="Arial" w:hAnsi="Arial" w:cs="Arial"/>
                <w:sz w:val="20"/>
                <w:szCs w:val="20"/>
              </w:rPr>
              <w:t>Desirable</w:t>
            </w:r>
          </w:p>
        </w:tc>
      </w:tr>
      <w:tr w:rsidR="004A3317" w:rsidRPr="00231283" w:rsidTr="00624152">
        <w:tc>
          <w:tcPr>
            <w:tcW w:w="1809" w:type="dxa"/>
            <w:tcBorders>
              <w:top w:val="single" w:sz="12" w:space="0" w:color="auto"/>
              <w:bottom w:val="single" w:sz="12" w:space="0" w:color="auto"/>
            </w:tcBorders>
            <w:vAlign w:val="center"/>
          </w:tcPr>
          <w:p w:rsidR="004A3317" w:rsidRPr="00231283" w:rsidRDefault="004A3317" w:rsidP="00D0272B">
            <w:pPr>
              <w:rPr>
                <w:rFonts w:ascii="Arial" w:hAnsi="Arial" w:cs="Arial"/>
                <w:b/>
                <w:sz w:val="20"/>
                <w:szCs w:val="20"/>
              </w:rPr>
            </w:pPr>
            <w:r w:rsidRPr="00231283">
              <w:rPr>
                <w:rFonts w:ascii="Arial" w:hAnsi="Arial" w:cs="Arial"/>
                <w:b/>
                <w:sz w:val="20"/>
                <w:szCs w:val="20"/>
              </w:rPr>
              <w:t>Knowledge</w:t>
            </w:r>
          </w:p>
        </w:tc>
        <w:tc>
          <w:tcPr>
            <w:tcW w:w="6957" w:type="dxa"/>
            <w:tcBorders>
              <w:top w:val="single" w:sz="12" w:space="0" w:color="auto"/>
              <w:bottom w:val="single" w:sz="12" w:space="0" w:color="auto"/>
            </w:tcBorders>
          </w:tcPr>
          <w:p w:rsidR="00EF2BA0" w:rsidRDefault="004A3317" w:rsidP="006D0CC2">
            <w:pPr>
              <w:pStyle w:val="ListParagraph"/>
              <w:numPr>
                <w:ilvl w:val="0"/>
                <w:numId w:val="40"/>
              </w:numPr>
              <w:spacing w:before="60" w:after="60"/>
              <w:ind w:left="328" w:hanging="283"/>
              <w:rPr>
                <w:rFonts w:ascii="Arial" w:hAnsi="Arial" w:cs="Arial"/>
                <w:sz w:val="20"/>
                <w:szCs w:val="20"/>
              </w:rPr>
            </w:pPr>
            <w:r w:rsidRPr="00F0316B">
              <w:rPr>
                <w:rFonts w:ascii="Arial" w:hAnsi="Arial" w:cs="Arial"/>
                <w:sz w:val="20"/>
                <w:szCs w:val="20"/>
              </w:rPr>
              <w:t>Exposure to</w:t>
            </w:r>
            <w:r w:rsidR="00EF2BA0" w:rsidRPr="00F0316B">
              <w:rPr>
                <w:rFonts w:ascii="Arial" w:hAnsi="Arial" w:cs="Arial"/>
                <w:sz w:val="20"/>
                <w:szCs w:val="20"/>
              </w:rPr>
              <w:t xml:space="preserve"> CRM</w:t>
            </w:r>
            <w:r w:rsidRPr="00F0316B">
              <w:rPr>
                <w:rFonts w:ascii="Arial" w:hAnsi="Arial" w:cs="Arial"/>
                <w:sz w:val="20"/>
                <w:szCs w:val="20"/>
              </w:rPr>
              <w:t xml:space="preserve"> system and web front end solutions</w:t>
            </w:r>
            <w:r w:rsidR="00F0316B">
              <w:rPr>
                <w:rFonts w:ascii="Arial" w:hAnsi="Arial" w:cs="Arial"/>
                <w:sz w:val="20"/>
                <w:szCs w:val="20"/>
              </w:rPr>
              <w:t xml:space="preserve"> p</w:t>
            </w:r>
            <w:r w:rsidR="00337561" w:rsidRPr="00F0316B">
              <w:rPr>
                <w:rFonts w:ascii="Arial" w:hAnsi="Arial" w:cs="Arial"/>
                <w:sz w:val="20"/>
                <w:szCs w:val="20"/>
              </w:rPr>
              <w:t>rocessing</w:t>
            </w:r>
            <w:r w:rsidRPr="00F0316B">
              <w:rPr>
                <w:rFonts w:ascii="Arial" w:hAnsi="Arial" w:cs="Arial"/>
                <w:sz w:val="20"/>
                <w:szCs w:val="20"/>
              </w:rPr>
              <w:t xml:space="preserve"> systems</w:t>
            </w:r>
            <w:r w:rsidR="00EF2BA0" w:rsidRPr="00F0316B">
              <w:rPr>
                <w:rFonts w:ascii="Arial" w:hAnsi="Arial" w:cs="Arial"/>
                <w:sz w:val="20"/>
                <w:szCs w:val="20"/>
              </w:rPr>
              <w:t>.</w:t>
            </w:r>
          </w:p>
          <w:p w:rsidR="00F0316B" w:rsidRPr="00F0316B" w:rsidRDefault="00F0316B" w:rsidP="006D0CC2">
            <w:pPr>
              <w:pStyle w:val="ListParagraph"/>
              <w:numPr>
                <w:ilvl w:val="0"/>
                <w:numId w:val="40"/>
              </w:numPr>
              <w:spacing w:before="60" w:after="60"/>
              <w:ind w:left="328" w:hanging="283"/>
              <w:rPr>
                <w:rFonts w:ascii="Arial" w:hAnsi="Arial" w:cs="Arial"/>
                <w:sz w:val="20"/>
                <w:szCs w:val="20"/>
              </w:rPr>
            </w:pPr>
            <w:r>
              <w:rPr>
                <w:rFonts w:ascii="Arial" w:hAnsi="Arial" w:cs="Arial"/>
                <w:sz w:val="20"/>
                <w:szCs w:val="20"/>
              </w:rPr>
              <w:t>Awareness of membership and qualification organisation products and processes</w:t>
            </w:r>
          </w:p>
          <w:p w:rsidR="00B2746F" w:rsidRPr="00624152" w:rsidRDefault="00B2746F" w:rsidP="00624152">
            <w:pPr>
              <w:pStyle w:val="ListParagraph"/>
              <w:numPr>
                <w:ilvl w:val="0"/>
                <w:numId w:val="40"/>
              </w:numPr>
              <w:spacing w:before="60" w:after="60"/>
              <w:ind w:left="328" w:hanging="283"/>
              <w:rPr>
                <w:rFonts w:ascii="Arial" w:hAnsi="Arial" w:cs="Arial"/>
                <w:sz w:val="20"/>
                <w:szCs w:val="20"/>
              </w:rPr>
            </w:pPr>
            <w:r w:rsidRPr="00624152">
              <w:rPr>
                <w:rFonts w:ascii="Arial" w:hAnsi="Arial" w:cs="Arial"/>
                <w:sz w:val="20"/>
                <w:szCs w:val="20"/>
              </w:rPr>
              <w:t>Knowledge of end to end business functions such as customer services, product development, finance, HR and IT)</w:t>
            </w:r>
          </w:p>
          <w:p w:rsidR="00EF2BA0" w:rsidRPr="00624152" w:rsidRDefault="00337561" w:rsidP="00624152">
            <w:pPr>
              <w:pStyle w:val="ListParagraph"/>
              <w:numPr>
                <w:ilvl w:val="0"/>
                <w:numId w:val="40"/>
              </w:numPr>
              <w:spacing w:before="60" w:after="60"/>
              <w:ind w:left="328" w:hanging="283"/>
              <w:rPr>
                <w:rFonts w:ascii="Arial" w:hAnsi="Arial" w:cs="Arial"/>
                <w:sz w:val="20"/>
                <w:szCs w:val="20"/>
              </w:rPr>
            </w:pPr>
            <w:r w:rsidRPr="00624152">
              <w:rPr>
                <w:rFonts w:ascii="Arial" w:hAnsi="Arial" w:cs="Arial"/>
                <w:sz w:val="20"/>
                <w:szCs w:val="20"/>
              </w:rPr>
              <w:t>Advanced and proficient use of Microsoft Office tools (Word, Excel, Visio, PowerPoint) and basic use of MS Project</w:t>
            </w:r>
          </w:p>
        </w:tc>
        <w:tc>
          <w:tcPr>
            <w:tcW w:w="1512" w:type="dxa"/>
            <w:tcBorders>
              <w:top w:val="single" w:sz="12" w:space="0" w:color="auto"/>
              <w:bottom w:val="single" w:sz="12" w:space="0" w:color="auto"/>
            </w:tcBorders>
          </w:tcPr>
          <w:p w:rsidR="004A3317" w:rsidRPr="00231283" w:rsidRDefault="004A3317" w:rsidP="00244A0E">
            <w:pPr>
              <w:spacing w:before="60" w:after="60"/>
              <w:rPr>
                <w:rFonts w:ascii="Arial" w:hAnsi="Arial" w:cs="Arial"/>
                <w:sz w:val="20"/>
                <w:szCs w:val="20"/>
              </w:rPr>
            </w:pPr>
            <w:r w:rsidRPr="00231283">
              <w:rPr>
                <w:rFonts w:ascii="Arial" w:hAnsi="Arial" w:cs="Arial"/>
                <w:sz w:val="20"/>
                <w:szCs w:val="20"/>
              </w:rPr>
              <w:t>Essential</w:t>
            </w:r>
          </w:p>
          <w:p w:rsidR="004A3317" w:rsidRPr="00231283" w:rsidRDefault="004A3317" w:rsidP="00244A0E">
            <w:pPr>
              <w:spacing w:before="60" w:after="60"/>
              <w:rPr>
                <w:rFonts w:ascii="Arial" w:hAnsi="Arial" w:cs="Arial"/>
                <w:sz w:val="20"/>
                <w:szCs w:val="20"/>
              </w:rPr>
            </w:pPr>
          </w:p>
          <w:p w:rsidR="004A3317" w:rsidRDefault="00C35BC4" w:rsidP="00C35BC4">
            <w:pPr>
              <w:spacing w:before="60" w:after="60"/>
              <w:rPr>
                <w:rFonts w:ascii="Arial" w:hAnsi="Arial" w:cs="Arial"/>
                <w:sz w:val="20"/>
                <w:szCs w:val="20"/>
              </w:rPr>
            </w:pPr>
            <w:r>
              <w:rPr>
                <w:rFonts w:ascii="Arial" w:hAnsi="Arial" w:cs="Arial"/>
                <w:sz w:val="20"/>
                <w:szCs w:val="20"/>
              </w:rPr>
              <w:t>Desirable</w:t>
            </w:r>
          </w:p>
          <w:p w:rsidR="004837E5" w:rsidRDefault="004837E5" w:rsidP="00C35BC4">
            <w:pPr>
              <w:spacing w:before="60" w:after="60"/>
              <w:rPr>
                <w:rFonts w:ascii="Arial" w:hAnsi="Arial" w:cs="Arial"/>
                <w:sz w:val="20"/>
                <w:szCs w:val="20"/>
              </w:rPr>
            </w:pPr>
            <w:r>
              <w:rPr>
                <w:rFonts w:ascii="Arial" w:hAnsi="Arial" w:cs="Arial"/>
                <w:sz w:val="20"/>
                <w:szCs w:val="20"/>
              </w:rPr>
              <w:t>Essential</w:t>
            </w:r>
          </w:p>
          <w:p w:rsidR="004837E5" w:rsidRDefault="004837E5" w:rsidP="00C35BC4">
            <w:pPr>
              <w:spacing w:before="60" w:after="60"/>
              <w:rPr>
                <w:rFonts w:ascii="Arial" w:hAnsi="Arial" w:cs="Arial"/>
                <w:sz w:val="20"/>
                <w:szCs w:val="20"/>
              </w:rPr>
            </w:pPr>
            <w:r>
              <w:rPr>
                <w:rFonts w:ascii="Arial" w:hAnsi="Arial" w:cs="Arial"/>
                <w:sz w:val="20"/>
                <w:szCs w:val="20"/>
              </w:rPr>
              <w:t>Essential</w:t>
            </w:r>
          </w:p>
          <w:p w:rsidR="004837E5" w:rsidRPr="00231283" w:rsidRDefault="004837E5" w:rsidP="00C35BC4">
            <w:pPr>
              <w:spacing w:before="60" w:after="60"/>
              <w:rPr>
                <w:rFonts w:ascii="Arial" w:hAnsi="Arial" w:cs="Arial"/>
                <w:sz w:val="20"/>
                <w:szCs w:val="20"/>
              </w:rPr>
            </w:pPr>
          </w:p>
        </w:tc>
      </w:tr>
      <w:tr w:rsidR="00C35BC4" w:rsidRPr="00231283" w:rsidTr="00624152">
        <w:tc>
          <w:tcPr>
            <w:tcW w:w="1809" w:type="dxa"/>
            <w:tcBorders>
              <w:top w:val="single" w:sz="12" w:space="0" w:color="auto"/>
              <w:bottom w:val="single" w:sz="12" w:space="0" w:color="auto"/>
            </w:tcBorders>
            <w:vAlign w:val="center"/>
          </w:tcPr>
          <w:p w:rsidR="00C35BC4" w:rsidRPr="00231283" w:rsidRDefault="00C35BC4" w:rsidP="00D0272B">
            <w:pPr>
              <w:rPr>
                <w:rFonts w:ascii="Arial" w:hAnsi="Arial" w:cs="Arial"/>
                <w:b/>
                <w:sz w:val="20"/>
                <w:szCs w:val="20"/>
              </w:rPr>
            </w:pPr>
            <w:r>
              <w:rPr>
                <w:rFonts w:ascii="Arial" w:hAnsi="Arial" w:cs="Arial"/>
                <w:b/>
                <w:sz w:val="20"/>
                <w:szCs w:val="20"/>
              </w:rPr>
              <w:t>Skills</w:t>
            </w:r>
          </w:p>
        </w:tc>
        <w:tc>
          <w:tcPr>
            <w:tcW w:w="6957" w:type="dxa"/>
            <w:tcBorders>
              <w:top w:val="single" w:sz="12" w:space="0" w:color="auto"/>
              <w:bottom w:val="single" w:sz="12" w:space="0" w:color="auto"/>
            </w:tcBorders>
          </w:tcPr>
          <w:p w:rsidR="00C35BC4" w:rsidRPr="00F0316B" w:rsidRDefault="00C35BC4" w:rsidP="006D0CC2">
            <w:pPr>
              <w:pStyle w:val="ListParagraph"/>
              <w:numPr>
                <w:ilvl w:val="0"/>
                <w:numId w:val="40"/>
              </w:numPr>
              <w:spacing w:before="60" w:after="60"/>
              <w:ind w:left="328" w:hanging="283"/>
              <w:rPr>
                <w:rFonts w:ascii="Arial" w:hAnsi="Arial" w:cs="Arial"/>
                <w:sz w:val="20"/>
                <w:szCs w:val="20"/>
              </w:rPr>
            </w:pPr>
            <w:r>
              <w:rPr>
                <w:rFonts w:ascii="Arial" w:hAnsi="Arial" w:cs="Arial"/>
                <w:sz w:val="20"/>
                <w:szCs w:val="20"/>
              </w:rPr>
              <w:t>See Experience table above</w:t>
            </w:r>
          </w:p>
        </w:tc>
        <w:tc>
          <w:tcPr>
            <w:tcW w:w="1512" w:type="dxa"/>
            <w:tcBorders>
              <w:top w:val="single" w:sz="12" w:space="0" w:color="auto"/>
              <w:bottom w:val="single" w:sz="12" w:space="0" w:color="auto"/>
            </w:tcBorders>
          </w:tcPr>
          <w:p w:rsidR="00C35BC4" w:rsidRPr="00231283" w:rsidRDefault="00C35BC4" w:rsidP="00244A0E">
            <w:pPr>
              <w:spacing w:before="60" w:after="60"/>
              <w:rPr>
                <w:rFonts w:ascii="Arial" w:hAnsi="Arial" w:cs="Arial"/>
                <w:sz w:val="20"/>
                <w:szCs w:val="20"/>
              </w:rPr>
            </w:pPr>
            <w:r>
              <w:rPr>
                <w:rFonts w:ascii="Arial" w:hAnsi="Arial" w:cs="Arial"/>
                <w:sz w:val="20"/>
                <w:szCs w:val="20"/>
              </w:rPr>
              <w:t>All as stated</w:t>
            </w:r>
          </w:p>
        </w:tc>
      </w:tr>
    </w:tbl>
    <w:p w:rsidR="00244A0E" w:rsidRDefault="00244A0E" w:rsidP="000D4CD6"/>
    <w:tbl>
      <w:tblPr>
        <w:tblStyle w:val="TableGrid"/>
        <w:tblW w:w="1027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178"/>
        <w:gridCol w:w="8100"/>
      </w:tblGrid>
      <w:tr w:rsidR="00C35BC4" w:rsidRPr="00231283" w:rsidTr="006D0CC2">
        <w:trPr>
          <w:trHeight w:val="432"/>
          <w:tblHeader/>
        </w:trPr>
        <w:tc>
          <w:tcPr>
            <w:tcW w:w="10278" w:type="dxa"/>
            <w:gridSpan w:val="2"/>
            <w:tcBorders>
              <w:top w:val="single" w:sz="12" w:space="0" w:color="auto"/>
              <w:bottom w:val="single" w:sz="4" w:space="0" w:color="auto"/>
            </w:tcBorders>
            <w:shd w:val="clear" w:color="auto" w:fill="993366"/>
            <w:vAlign w:val="center"/>
          </w:tcPr>
          <w:p w:rsidR="00C35BC4" w:rsidRPr="00231283" w:rsidRDefault="00C35BC4" w:rsidP="006D0CC2">
            <w:pPr>
              <w:spacing w:before="60" w:after="60"/>
              <w:rPr>
                <w:rFonts w:ascii="Arial" w:hAnsi="Arial" w:cs="Arial"/>
                <w:b/>
                <w:color w:val="FFFFFF" w:themeColor="background1"/>
                <w:sz w:val="22"/>
                <w:szCs w:val="22"/>
              </w:rPr>
            </w:pPr>
            <w:r w:rsidRPr="00231283">
              <w:rPr>
                <w:rFonts w:ascii="Arial" w:hAnsi="Arial" w:cs="Arial"/>
                <w:b/>
                <w:color w:val="FFFFFF" w:themeColor="background1"/>
                <w:sz w:val="22"/>
                <w:szCs w:val="22"/>
              </w:rPr>
              <w:t>Supporting Behaviours</w:t>
            </w:r>
          </w:p>
        </w:tc>
      </w:tr>
      <w:tr w:rsidR="00C35BC4" w:rsidRPr="00231283" w:rsidTr="006D0CC2">
        <w:trPr>
          <w:trHeight w:val="233"/>
          <w:tblHeader/>
        </w:trPr>
        <w:tc>
          <w:tcPr>
            <w:tcW w:w="2178" w:type="dxa"/>
            <w:tcBorders>
              <w:top w:val="single" w:sz="4" w:space="0" w:color="auto"/>
            </w:tcBorders>
            <w:vAlign w:val="center"/>
          </w:tcPr>
          <w:p w:rsidR="00C35BC4" w:rsidRPr="00231283" w:rsidRDefault="00C35BC4" w:rsidP="006D0CC2">
            <w:pPr>
              <w:rPr>
                <w:rFonts w:ascii="Arial" w:hAnsi="Arial" w:cs="Arial"/>
                <w:b/>
                <w:sz w:val="20"/>
                <w:szCs w:val="20"/>
              </w:rPr>
            </w:pPr>
            <w:r w:rsidRPr="00231283">
              <w:rPr>
                <w:rFonts w:ascii="Arial" w:hAnsi="Arial" w:cs="Arial"/>
                <w:b/>
                <w:sz w:val="20"/>
                <w:szCs w:val="20"/>
              </w:rPr>
              <w:t>Behaviour</w:t>
            </w:r>
          </w:p>
        </w:tc>
        <w:tc>
          <w:tcPr>
            <w:tcW w:w="8100" w:type="dxa"/>
            <w:tcBorders>
              <w:top w:val="single" w:sz="4" w:space="0" w:color="auto"/>
            </w:tcBorders>
          </w:tcPr>
          <w:p w:rsidR="00C35BC4" w:rsidRPr="00231283" w:rsidRDefault="00C35BC4" w:rsidP="006D0CC2">
            <w:pPr>
              <w:spacing w:before="60" w:after="60"/>
              <w:rPr>
                <w:rFonts w:ascii="Arial" w:hAnsi="Arial" w:cs="Arial"/>
                <w:b/>
                <w:sz w:val="20"/>
                <w:szCs w:val="20"/>
              </w:rPr>
            </w:pPr>
            <w:r w:rsidRPr="00231283">
              <w:rPr>
                <w:rFonts w:ascii="Arial" w:hAnsi="Arial" w:cs="Arial"/>
                <w:b/>
                <w:sz w:val="20"/>
                <w:szCs w:val="20"/>
              </w:rPr>
              <w:t>Description</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Communication</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You use the most appropriate method, language and style of communication for the situation and people involved.</w:t>
            </w:r>
          </w:p>
          <w:p w:rsidR="00C35BC4" w:rsidRPr="00231283" w:rsidRDefault="00C35BC4" w:rsidP="006D0CC2">
            <w:pPr>
              <w:rPr>
                <w:rFonts w:ascii="Arial" w:hAnsi="Arial" w:cs="Arial"/>
                <w:sz w:val="20"/>
                <w:szCs w:val="20"/>
              </w:rPr>
            </w:pPr>
            <w:r w:rsidRPr="00231283">
              <w:rPr>
                <w:rFonts w:ascii="Arial" w:hAnsi="Arial" w:cs="Arial"/>
                <w:sz w:val="20"/>
                <w:szCs w:val="20"/>
              </w:rPr>
              <w:t>You listen and clarify to check mutual understanding.  You are considerate of other people’s viewpoints and feelings.</w:t>
            </w:r>
          </w:p>
          <w:p w:rsidR="00C35BC4" w:rsidRPr="00231283" w:rsidRDefault="00C35BC4" w:rsidP="006D0CC2">
            <w:pPr>
              <w:rPr>
                <w:rFonts w:ascii="Arial" w:hAnsi="Arial" w:cs="Arial"/>
                <w:sz w:val="20"/>
                <w:szCs w:val="20"/>
              </w:rPr>
            </w:pPr>
            <w:r w:rsidRPr="00231283">
              <w:rPr>
                <w:rFonts w:ascii="Arial" w:hAnsi="Arial" w:cs="Arial"/>
                <w:sz w:val="20"/>
                <w:szCs w:val="20"/>
              </w:rPr>
              <w:t xml:space="preserve">You speak and write in a clear and concise way. </w:t>
            </w:r>
          </w:p>
          <w:p w:rsidR="00C35BC4" w:rsidRPr="00231283" w:rsidRDefault="00C35BC4" w:rsidP="006D0CC2">
            <w:pPr>
              <w:rPr>
                <w:rFonts w:ascii="Arial" w:hAnsi="Arial" w:cs="Arial"/>
                <w:sz w:val="20"/>
                <w:szCs w:val="20"/>
              </w:rPr>
            </w:pPr>
            <w:r w:rsidRPr="00231283">
              <w:rPr>
                <w:rFonts w:ascii="Arial" w:hAnsi="Arial" w:cs="Arial"/>
                <w:sz w:val="20"/>
                <w:szCs w:val="20"/>
              </w:rPr>
              <w:t>You draft accurately and concisely to persuade and inform, checking that your message is understood.</w:t>
            </w:r>
          </w:p>
          <w:p w:rsidR="00C35BC4" w:rsidRPr="00231283" w:rsidRDefault="00C35BC4" w:rsidP="006D0CC2">
            <w:pPr>
              <w:rPr>
                <w:rFonts w:ascii="Arial" w:hAnsi="Arial" w:cs="Arial"/>
                <w:sz w:val="20"/>
                <w:szCs w:val="20"/>
              </w:rPr>
            </w:pPr>
            <w:r w:rsidRPr="00231283">
              <w:rPr>
                <w:rFonts w:ascii="Arial" w:hAnsi="Arial" w:cs="Arial"/>
                <w:sz w:val="20"/>
                <w:szCs w:val="20"/>
              </w:rPr>
              <w:t>You promote good working relationships, and respond quickly to deal with conflict or breakdowns in communication.</w:t>
            </w:r>
          </w:p>
          <w:p w:rsidR="00C35BC4" w:rsidRPr="00231283" w:rsidRDefault="00C35BC4" w:rsidP="006D0CC2">
            <w:pPr>
              <w:rPr>
                <w:rFonts w:ascii="Arial" w:hAnsi="Arial" w:cs="Arial"/>
                <w:sz w:val="20"/>
                <w:szCs w:val="20"/>
              </w:rPr>
            </w:pPr>
            <w:r w:rsidRPr="00231283">
              <w:rPr>
                <w:rFonts w:ascii="Arial" w:hAnsi="Arial" w:cs="Arial"/>
                <w:sz w:val="20"/>
                <w:szCs w:val="20"/>
              </w:rPr>
              <w:t>You negotiate effectively to achieve agreed courses of action with stakeholders, maintaining their buy-in.</w:t>
            </w:r>
          </w:p>
          <w:p w:rsidR="00C35BC4" w:rsidRPr="00231283" w:rsidRDefault="00C35BC4" w:rsidP="006D0CC2">
            <w:pPr>
              <w:rPr>
                <w:rFonts w:ascii="Arial" w:hAnsi="Arial" w:cs="Arial"/>
                <w:sz w:val="20"/>
                <w:szCs w:val="20"/>
              </w:rPr>
            </w:pPr>
            <w:r w:rsidRPr="00231283">
              <w:rPr>
                <w:rFonts w:ascii="Arial" w:hAnsi="Arial" w:cs="Arial"/>
                <w:sz w:val="20"/>
                <w:szCs w:val="20"/>
              </w:rPr>
              <w:t>You lead meetings or discussions effectively to achieve clear results and make significant contributions to move business forward</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Customer and Supplier Focus</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 xml:space="preserve">You demonstrate an in-depth and thorough understanding of APM’s products and services. </w:t>
            </w:r>
          </w:p>
          <w:p w:rsidR="00C35BC4" w:rsidRPr="00231283" w:rsidRDefault="00C35BC4" w:rsidP="006D0CC2">
            <w:pPr>
              <w:rPr>
                <w:rFonts w:ascii="Arial" w:hAnsi="Arial" w:cs="Arial"/>
                <w:sz w:val="20"/>
                <w:szCs w:val="20"/>
              </w:rPr>
            </w:pPr>
            <w:r w:rsidRPr="00231283">
              <w:rPr>
                <w:rFonts w:ascii="Arial" w:hAnsi="Arial" w:cs="Arial"/>
                <w:sz w:val="20"/>
                <w:szCs w:val="20"/>
              </w:rPr>
              <w:t>You interpret and evaluate APM’s products and services and can transfer knowledge to others.</w:t>
            </w:r>
          </w:p>
          <w:p w:rsidR="00C35BC4" w:rsidRPr="00231283" w:rsidRDefault="00C35BC4" w:rsidP="006D0CC2">
            <w:pPr>
              <w:rPr>
                <w:rFonts w:ascii="Arial" w:hAnsi="Arial" w:cs="Arial"/>
                <w:sz w:val="20"/>
                <w:szCs w:val="20"/>
              </w:rPr>
            </w:pPr>
            <w:r w:rsidRPr="00231283">
              <w:rPr>
                <w:rFonts w:ascii="Arial" w:hAnsi="Arial" w:cs="Arial"/>
                <w:sz w:val="20"/>
                <w:szCs w:val="20"/>
              </w:rPr>
              <w:t>You look for long-term benefits to the customer, supplier and organisation and adjust your approach accordingly.</w:t>
            </w:r>
          </w:p>
          <w:p w:rsidR="00C35BC4" w:rsidRPr="00231283" w:rsidRDefault="00C35BC4" w:rsidP="006D0CC2">
            <w:pPr>
              <w:rPr>
                <w:rFonts w:ascii="Arial" w:hAnsi="Arial" w:cs="Arial"/>
                <w:sz w:val="20"/>
                <w:szCs w:val="20"/>
              </w:rPr>
            </w:pPr>
            <w:r w:rsidRPr="00231283">
              <w:rPr>
                <w:rFonts w:ascii="Arial" w:hAnsi="Arial" w:cs="Arial"/>
                <w:sz w:val="20"/>
                <w:szCs w:val="20"/>
              </w:rPr>
              <w:t>You promote a partner relationship with suppliers.</w:t>
            </w:r>
          </w:p>
          <w:p w:rsidR="00C35BC4" w:rsidRPr="00231283" w:rsidRDefault="00C35BC4" w:rsidP="006D0CC2">
            <w:pPr>
              <w:rPr>
                <w:rFonts w:ascii="Arial" w:hAnsi="Arial" w:cs="Arial"/>
                <w:sz w:val="20"/>
                <w:szCs w:val="20"/>
              </w:rPr>
            </w:pPr>
            <w:r w:rsidRPr="00231283">
              <w:rPr>
                <w:rFonts w:ascii="Arial" w:hAnsi="Arial" w:cs="Arial"/>
                <w:sz w:val="20"/>
                <w:szCs w:val="20"/>
              </w:rPr>
              <w:t>You promote a strong focus on customers and suppliers and know how to shape business processes and priorities around the customer.</w:t>
            </w:r>
          </w:p>
          <w:p w:rsidR="00C35BC4" w:rsidRPr="00231283" w:rsidRDefault="00C35BC4" w:rsidP="006D0CC2">
            <w:pPr>
              <w:rPr>
                <w:rFonts w:ascii="Arial" w:hAnsi="Arial" w:cs="Arial"/>
                <w:sz w:val="20"/>
                <w:szCs w:val="20"/>
              </w:rPr>
            </w:pPr>
            <w:r w:rsidRPr="00231283">
              <w:rPr>
                <w:rFonts w:ascii="Arial" w:hAnsi="Arial" w:cs="Arial"/>
                <w:sz w:val="20"/>
                <w:szCs w:val="20"/>
              </w:rPr>
              <w:t>You motivate improved performance sharpening the way business is done with a clear distinction between requirement and delivery.</w:t>
            </w:r>
          </w:p>
          <w:p w:rsidR="00C35BC4" w:rsidRDefault="00C35BC4" w:rsidP="006D0CC2">
            <w:pPr>
              <w:rPr>
                <w:rFonts w:ascii="Arial" w:hAnsi="Arial" w:cs="Arial"/>
                <w:sz w:val="20"/>
                <w:szCs w:val="20"/>
              </w:rPr>
            </w:pPr>
            <w:r w:rsidRPr="00231283">
              <w:rPr>
                <w:rFonts w:ascii="Arial" w:hAnsi="Arial" w:cs="Arial"/>
                <w:sz w:val="20"/>
                <w:szCs w:val="20"/>
              </w:rPr>
              <w:t>You understand customers’ and suppliers’ needs in terms of performance, time and cost.</w:t>
            </w:r>
          </w:p>
          <w:p w:rsidR="00C35BC4" w:rsidRPr="00231283" w:rsidRDefault="00C35BC4" w:rsidP="006D0CC2">
            <w:pPr>
              <w:rPr>
                <w:rFonts w:ascii="Arial" w:hAnsi="Arial" w:cs="Arial"/>
                <w:sz w:val="20"/>
                <w:szCs w:val="20"/>
              </w:rPr>
            </w:pPr>
            <w:r w:rsidRPr="00231283">
              <w:rPr>
                <w:rFonts w:ascii="Arial" w:hAnsi="Arial" w:cs="Arial"/>
                <w:sz w:val="20"/>
                <w:szCs w:val="20"/>
              </w:rPr>
              <w:t xml:space="preserve"> </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Working Together</w:t>
            </w:r>
            <w:r>
              <w:rPr>
                <w:rFonts w:ascii="Arial" w:hAnsi="Arial" w:cs="Arial"/>
                <w:b/>
                <w:sz w:val="20"/>
                <w:szCs w:val="20"/>
              </w:rPr>
              <w:t xml:space="preserve"> </w:t>
            </w:r>
            <w:r w:rsidRPr="00231283">
              <w:rPr>
                <w:rFonts w:ascii="Arial" w:hAnsi="Arial" w:cs="Arial"/>
                <w:b/>
                <w:sz w:val="20"/>
                <w:szCs w:val="20"/>
              </w:rPr>
              <w:t>/</w:t>
            </w:r>
            <w:r>
              <w:rPr>
                <w:rFonts w:ascii="Arial" w:hAnsi="Arial" w:cs="Arial"/>
                <w:b/>
                <w:sz w:val="20"/>
                <w:szCs w:val="20"/>
              </w:rPr>
              <w:t xml:space="preserve"> </w:t>
            </w:r>
            <w:r w:rsidRPr="00231283">
              <w:rPr>
                <w:rFonts w:ascii="Arial" w:hAnsi="Arial" w:cs="Arial"/>
                <w:b/>
                <w:sz w:val="20"/>
                <w:szCs w:val="20"/>
              </w:rPr>
              <w:t>Teamwork</w:t>
            </w:r>
          </w:p>
        </w:tc>
        <w:tc>
          <w:tcPr>
            <w:tcW w:w="8100" w:type="dxa"/>
            <w:tcBorders>
              <w:top w:val="single" w:sz="12" w:space="0" w:color="auto"/>
              <w:bottom w:val="single" w:sz="12" w:space="0" w:color="auto"/>
            </w:tcBorders>
          </w:tcPr>
          <w:p w:rsidR="00C35BC4" w:rsidRDefault="00C35BC4" w:rsidP="006D0CC2">
            <w:pPr>
              <w:rPr>
                <w:rFonts w:ascii="Arial" w:hAnsi="Arial" w:cs="Arial"/>
                <w:sz w:val="20"/>
                <w:szCs w:val="20"/>
              </w:rPr>
            </w:pPr>
            <w:r w:rsidRPr="00231283">
              <w:rPr>
                <w:rFonts w:ascii="Arial" w:hAnsi="Arial" w:cs="Arial"/>
                <w:sz w:val="20"/>
                <w:szCs w:val="20"/>
              </w:rPr>
              <w:t>You promote diversity and fair treatment for everyone.</w:t>
            </w:r>
          </w:p>
          <w:p w:rsidR="00C35BC4" w:rsidRDefault="00C35BC4" w:rsidP="006D0CC2">
            <w:pPr>
              <w:rPr>
                <w:rFonts w:ascii="Arial" w:hAnsi="Arial" w:cs="Arial"/>
                <w:sz w:val="20"/>
                <w:szCs w:val="20"/>
              </w:rPr>
            </w:pPr>
            <w:r w:rsidRPr="00231283">
              <w:rPr>
                <w:rFonts w:ascii="Arial" w:hAnsi="Arial" w:cs="Arial"/>
                <w:sz w:val="20"/>
                <w:szCs w:val="20"/>
              </w:rPr>
              <w:t xml:space="preserve">You are open, honest and polite in dealing with other people. </w:t>
            </w:r>
          </w:p>
          <w:p w:rsidR="00C35BC4" w:rsidRPr="00231283" w:rsidRDefault="00C35BC4" w:rsidP="006D0CC2">
            <w:pPr>
              <w:rPr>
                <w:rFonts w:ascii="Arial" w:hAnsi="Arial" w:cs="Arial"/>
                <w:sz w:val="20"/>
                <w:szCs w:val="20"/>
              </w:rPr>
            </w:pPr>
            <w:r w:rsidRPr="00231283">
              <w:rPr>
                <w:rFonts w:ascii="Arial" w:hAnsi="Arial" w:cs="Arial"/>
                <w:sz w:val="20"/>
                <w:szCs w:val="20"/>
              </w:rPr>
              <w:t xml:space="preserve">You answer questions readily and listen to the views and opinions of others.  </w:t>
            </w:r>
          </w:p>
          <w:p w:rsidR="00C35BC4" w:rsidRPr="00231283" w:rsidRDefault="00C35BC4" w:rsidP="006D0CC2">
            <w:pPr>
              <w:rPr>
                <w:rFonts w:ascii="Arial" w:hAnsi="Arial" w:cs="Arial"/>
                <w:sz w:val="20"/>
                <w:szCs w:val="20"/>
              </w:rPr>
            </w:pPr>
            <w:r w:rsidRPr="00231283">
              <w:rPr>
                <w:rFonts w:ascii="Arial" w:hAnsi="Arial" w:cs="Arial"/>
                <w:sz w:val="20"/>
                <w:szCs w:val="20"/>
              </w:rPr>
              <w:t>You treat information, knowledge and experience as vital assets, readily sharing and learning from others and encouraging others to do the same</w:t>
            </w:r>
          </w:p>
          <w:p w:rsidR="00C35BC4" w:rsidRPr="00231283" w:rsidRDefault="00C35BC4" w:rsidP="006D0CC2">
            <w:pPr>
              <w:rPr>
                <w:rFonts w:ascii="Arial" w:hAnsi="Arial" w:cs="Arial"/>
                <w:sz w:val="20"/>
                <w:szCs w:val="20"/>
              </w:rPr>
            </w:pPr>
            <w:r w:rsidRPr="00231283">
              <w:rPr>
                <w:rFonts w:ascii="Arial" w:hAnsi="Arial" w:cs="Arial"/>
                <w:sz w:val="20"/>
                <w:szCs w:val="20"/>
              </w:rPr>
              <w:t>You build an effective team, drawing on the diversity of others</w:t>
            </w:r>
          </w:p>
          <w:p w:rsidR="00C35BC4" w:rsidRPr="00231283" w:rsidRDefault="00C35BC4" w:rsidP="006D0CC2">
            <w:pPr>
              <w:rPr>
                <w:rFonts w:ascii="Arial" w:hAnsi="Arial" w:cs="Arial"/>
                <w:sz w:val="20"/>
                <w:szCs w:val="20"/>
              </w:rPr>
            </w:pPr>
            <w:r w:rsidRPr="00231283">
              <w:rPr>
                <w:rFonts w:ascii="Arial" w:hAnsi="Arial" w:cs="Arial"/>
                <w:sz w:val="20"/>
                <w:szCs w:val="20"/>
              </w:rPr>
              <w:t>You willingly accept responsibility for delivering your own results and those of the team, keeping others informed of progress and possible problems</w:t>
            </w:r>
          </w:p>
          <w:p w:rsidR="00C35BC4" w:rsidRPr="00231283" w:rsidRDefault="00C35BC4" w:rsidP="006D0CC2">
            <w:pPr>
              <w:rPr>
                <w:rFonts w:ascii="Arial" w:hAnsi="Arial" w:cs="Arial"/>
                <w:sz w:val="20"/>
                <w:szCs w:val="20"/>
              </w:rPr>
            </w:pPr>
            <w:r w:rsidRPr="00231283">
              <w:rPr>
                <w:rFonts w:ascii="Arial" w:hAnsi="Arial" w:cs="Arial"/>
                <w:sz w:val="20"/>
                <w:szCs w:val="20"/>
              </w:rPr>
              <w:lastRenderedPageBreak/>
              <w:t>You encourage an environment where team members take responsibility for team results as well as their own results</w:t>
            </w:r>
          </w:p>
          <w:p w:rsidR="00C35BC4" w:rsidRPr="00231283" w:rsidRDefault="00C35BC4" w:rsidP="006D0CC2">
            <w:pPr>
              <w:rPr>
                <w:rFonts w:ascii="Arial" w:hAnsi="Arial" w:cs="Arial"/>
                <w:sz w:val="20"/>
                <w:szCs w:val="20"/>
              </w:rPr>
            </w:pPr>
            <w:r w:rsidRPr="00231283">
              <w:rPr>
                <w:rFonts w:ascii="Arial" w:hAnsi="Arial" w:cs="Arial"/>
                <w:sz w:val="20"/>
                <w:szCs w:val="20"/>
              </w:rPr>
              <w:t>You promote and coordinate team work and collective responsibility</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lastRenderedPageBreak/>
              <w:t>Leadership and Developing People</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You are committed to continuously developing your skills and those of other people.  You recognise your own limitations and learn from experience and setbacks</w:t>
            </w:r>
          </w:p>
          <w:p w:rsidR="00C35BC4" w:rsidRPr="00231283" w:rsidRDefault="00C35BC4" w:rsidP="006D0CC2">
            <w:pPr>
              <w:rPr>
                <w:rFonts w:ascii="Arial" w:hAnsi="Arial" w:cs="Arial"/>
                <w:sz w:val="20"/>
                <w:szCs w:val="20"/>
              </w:rPr>
            </w:pPr>
            <w:r w:rsidRPr="00231283">
              <w:rPr>
                <w:rFonts w:ascii="Arial" w:hAnsi="Arial" w:cs="Arial"/>
                <w:sz w:val="20"/>
                <w:szCs w:val="20"/>
              </w:rPr>
              <w:t>You provide support and expertise to other people, encouraging them to develop broader skills</w:t>
            </w:r>
            <w:r>
              <w:rPr>
                <w:rFonts w:ascii="Arial" w:hAnsi="Arial" w:cs="Arial"/>
                <w:sz w:val="20"/>
                <w:szCs w:val="20"/>
              </w:rPr>
              <w:t>.</w:t>
            </w:r>
          </w:p>
          <w:p w:rsidR="00C35BC4" w:rsidRPr="00231283" w:rsidRDefault="00C35BC4" w:rsidP="006D0CC2">
            <w:pPr>
              <w:rPr>
                <w:rFonts w:ascii="Arial" w:hAnsi="Arial" w:cs="Arial"/>
                <w:sz w:val="20"/>
                <w:szCs w:val="20"/>
              </w:rPr>
            </w:pPr>
            <w:r w:rsidRPr="00231283">
              <w:rPr>
                <w:rFonts w:ascii="Arial" w:hAnsi="Arial" w:cs="Arial"/>
                <w:sz w:val="20"/>
                <w:szCs w:val="20"/>
              </w:rPr>
              <w:t>You act promptly and positively to deal with poor performance and inappropriate behaviour.</w:t>
            </w:r>
          </w:p>
          <w:p w:rsidR="00C35BC4" w:rsidRPr="00231283" w:rsidRDefault="00C35BC4" w:rsidP="006D0CC2">
            <w:pPr>
              <w:rPr>
                <w:rFonts w:ascii="Arial" w:hAnsi="Arial" w:cs="Arial"/>
                <w:sz w:val="20"/>
                <w:szCs w:val="20"/>
              </w:rPr>
            </w:pPr>
            <w:r w:rsidRPr="00231283">
              <w:rPr>
                <w:rFonts w:ascii="Arial" w:hAnsi="Arial" w:cs="Arial"/>
                <w:sz w:val="20"/>
                <w:szCs w:val="20"/>
              </w:rPr>
              <w:t>You encourage ideas and involve others in making decisions</w:t>
            </w:r>
            <w:r>
              <w:rPr>
                <w:rFonts w:ascii="Arial" w:hAnsi="Arial" w:cs="Arial"/>
                <w:sz w:val="20"/>
                <w:szCs w:val="20"/>
              </w:rPr>
              <w:t>.</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Problem Solving and Ownership</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You identify and go beyond normal sources of evidence needed to make decisions.</w:t>
            </w:r>
          </w:p>
          <w:p w:rsidR="00C35BC4" w:rsidRPr="00231283" w:rsidRDefault="00C35BC4" w:rsidP="006D0CC2">
            <w:pPr>
              <w:rPr>
                <w:rFonts w:ascii="Arial" w:hAnsi="Arial" w:cs="Arial"/>
                <w:sz w:val="20"/>
                <w:szCs w:val="20"/>
              </w:rPr>
            </w:pPr>
            <w:r w:rsidRPr="00231283">
              <w:rPr>
                <w:rFonts w:ascii="Arial" w:hAnsi="Arial" w:cs="Arial"/>
                <w:sz w:val="20"/>
                <w:szCs w:val="20"/>
              </w:rPr>
              <w:t>You take ownership, investigating and going beyond normal sources to gather all relevant information, able to probe and challenge and get to heart of issue.  Decisions and problem solving are based on own and others’ experience.</w:t>
            </w:r>
          </w:p>
          <w:p w:rsidR="00C35BC4" w:rsidRPr="00231283" w:rsidRDefault="00C35BC4" w:rsidP="006D0CC2">
            <w:pPr>
              <w:rPr>
                <w:rFonts w:ascii="Arial" w:hAnsi="Arial" w:cs="Arial"/>
                <w:sz w:val="20"/>
                <w:szCs w:val="20"/>
              </w:rPr>
            </w:pPr>
            <w:r w:rsidRPr="00231283">
              <w:rPr>
                <w:rFonts w:ascii="Arial" w:hAnsi="Arial" w:cs="Arial"/>
                <w:sz w:val="20"/>
                <w:szCs w:val="20"/>
              </w:rPr>
              <w:t>You take decisions at the right time, based on best available evidence and analysis, within the limits of your own authority</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Improvement, Change and Creativity</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You communicate the purpose of and need for change, encouraging other people to contribute and take part in the process</w:t>
            </w:r>
          </w:p>
          <w:p w:rsidR="00C35BC4" w:rsidRPr="00231283" w:rsidRDefault="00C35BC4" w:rsidP="006D0CC2">
            <w:pPr>
              <w:rPr>
                <w:rFonts w:ascii="Arial" w:hAnsi="Arial" w:cs="Arial"/>
                <w:sz w:val="20"/>
                <w:szCs w:val="20"/>
              </w:rPr>
            </w:pPr>
            <w:r w:rsidRPr="00231283">
              <w:rPr>
                <w:rFonts w:ascii="Arial" w:hAnsi="Arial" w:cs="Arial"/>
                <w:sz w:val="20"/>
                <w:szCs w:val="20"/>
              </w:rPr>
              <w:t>You analyse practices, suggesting new or more effective methods</w:t>
            </w:r>
          </w:p>
          <w:p w:rsidR="00C35BC4" w:rsidRPr="00231283" w:rsidRDefault="00C35BC4" w:rsidP="006D0CC2">
            <w:pPr>
              <w:rPr>
                <w:rFonts w:ascii="Arial" w:hAnsi="Arial" w:cs="Arial"/>
                <w:sz w:val="20"/>
                <w:szCs w:val="20"/>
              </w:rPr>
            </w:pPr>
            <w:r w:rsidRPr="00231283">
              <w:rPr>
                <w:rFonts w:ascii="Arial" w:hAnsi="Arial" w:cs="Arial"/>
                <w:sz w:val="20"/>
                <w:szCs w:val="20"/>
              </w:rPr>
              <w:t>You put into practice new ways of working and exploit new technology.</w:t>
            </w:r>
          </w:p>
          <w:p w:rsidR="00C35BC4" w:rsidRPr="00231283" w:rsidRDefault="00C35BC4" w:rsidP="006D0CC2">
            <w:pPr>
              <w:rPr>
                <w:rFonts w:ascii="Arial" w:hAnsi="Arial" w:cs="Arial"/>
                <w:sz w:val="20"/>
                <w:szCs w:val="20"/>
              </w:rPr>
            </w:pPr>
            <w:r w:rsidRPr="00231283">
              <w:rPr>
                <w:rFonts w:ascii="Arial" w:hAnsi="Arial" w:cs="Arial"/>
                <w:sz w:val="20"/>
                <w:szCs w:val="20"/>
              </w:rPr>
              <w:t>You assess the effect of options for other people, supporting them in adapting to different ways of working</w:t>
            </w:r>
          </w:p>
          <w:p w:rsidR="00C35BC4" w:rsidRPr="00231283" w:rsidRDefault="00C35BC4" w:rsidP="006D0CC2">
            <w:pPr>
              <w:rPr>
                <w:rFonts w:ascii="Arial" w:hAnsi="Arial" w:cs="Arial"/>
                <w:sz w:val="20"/>
                <w:szCs w:val="20"/>
              </w:rPr>
            </w:pPr>
            <w:r w:rsidRPr="00231283">
              <w:rPr>
                <w:rFonts w:ascii="Arial" w:hAnsi="Arial" w:cs="Arial"/>
                <w:sz w:val="20"/>
                <w:szCs w:val="20"/>
              </w:rPr>
              <w:t>You keep up to speed with and adopt established practices, ideas or developments elsewhere and adapt them to meet the current situation and improve the way things are done locally</w:t>
            </w:r>
            <w:r>
              <w:rPr>
                <w:rFonts w:ascii="Arial" w:hAnsi="Arial" w:cs="Arial"/>
                <w:sz w:val="20"/>
                <w:szCs w:val="20"/>
              </w:rPr>
              <w:t>.</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Planning and Organising</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You plan and co-ordinate the effective use of time and resources for self and others to meet deadlines</w:t>
            </w:r>
          </w:p>
          <w:p w:rsidR="00C35BC4" w:rsidRDefault="00C35BC4" w:rsidP="006D0CC2">
            <w:pPr>
              <w:rPr>
                <w:rFonts w:ascii="Arial" w:hAnsi="Arial" w:cs="Arial"/>
                <w:sz w:val="20"/>
                <w:szCs w:val="20"/>
              </w:rPr>
            </w:pPr>
            <w:r w:rsidRPr="00231283">
              <w:rPr>
                <w:rFonts w:ascii="Arial" w:hAnsi="Arial" w:cs="Arial"/>
                <w:sz w:val="20"/>
                <w:szCs w:val="20"/>
              </w:rPr>
              <w:t>You complete tasks within budget and time constraints</w:t>
            </w:r>
            <w:r>
              <w:rPr>
                <w:rFonts w:ascii="Arial" w:hAnsi="Arial" w:cs="Arial"/>
                <w:sz w:val="20"/>
                <w:szCs w:val="20"/>
              </w:rPr>
              <w:t>.</w:t>
            </w:r>
          </w:p>
          <w:p w:rsidR="00C35BC4" w:rsidRPr="00231283" w:rsidRDefault="00C35BC4" w:rsidP="006D0CC2">
            <w:pPr>
              <w:rPr>
                <w:rFonts w:ascii="Arial" w:hAnsi="Arial" w:cs="Arial"/>
                <w:sz w:val="20"/>
                <w:szCs w:val="20"/>
              </w:rPr>
            </w:pPr>
            <w:r w:rsidRPr="00231283">
              <w:rPr>
                <w:rFonts w:ascii="Arial" w:hAnsi="Arial" w:cs="Arial"/>
                <w:sz w:val="20"/>
                <w:szCs w:val="20"/>
              </w:rPr>
              <w:t>You plan and prioritise activities and manage inter-dependencies</w:t>
            </w:r>
            <w:r>
              <w:rPr>
                <w:rFonts w:ascii="Arial" w:hAnsi="Arial" w:cs="Arial"/>
                <w:sz w:val="20"/>
                <w:szCs w:val="20"/>
              </w:rPr>
              <w:t>.</w:t>
            </w:r>
          </w:p>
          <w:p w:rsidR="00C35BC4" w:rsidRPr="00231283" w:rsidRDefault="00C35BC4" w:rsidP="006D0CC2">
            <w:pPr>
              <w:rPr>
                <w:rFonts w:ascii="Arial" w:hAnsi="Arial" w:cs="Arial"/>
                <w:sz w:val="20"/>
                <w:szCs w:val="20"/>
              </w:rPr>
            </w:pPr>
            <w:r w:rsidRPr="00231283">
              <w:rPr>
                <w:rFonts w:ascii="Arial" w:hAnsi="Arial" w:cs="Arial"/>
                <w:sz w:val="20"/>
                <w:szCs w:val="20"/>
              </w:rPr>
              <w:t>You manage teams to successfully co-ordinate long term plans/align project activities</w:t>
            </w:r>
          </w:p>
          <w:p w:rsidR="00C35BC4" w:rsidRPr="00231283" w:rsidRDefault="00C35BC4" w:rsidP="006D0CC2">
            <w:pPr>
              <w:rPr>
                <w:rFonts w:ascii="Arial" w:hAnsi="Arial" w:cs="Arial"/>
                <w:sz w:val="20"/>
                <w:szCs w:val="20"/>
              </w:rPr>
            </w:pPr>
            <w:r w:rsidRPr="00231283">
              <w:rPr>
                <w:rFonts w:ascii="Arial" w:hAnsi="Arial" w:cs="Arial"/>
                <w:sz w:val="20"/>
                <w:szCs w:val="20"/>
              </w:rPr>
              <w:t>You adapt easily to changing priorities and uncertainty</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Organisational Commitment</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You present APM in a positive light by promoting and supporting APM’s reputation both internally and externally</w:t>
            </w:r>
          </w:p>
          <w:p w:rsidR="00C35BC4" w:rsidRPr="00231283" w:rsidRDefault="00C35BC4" w:rsidP="006D0CC2">
            <w:pPr>
              <w:rPr>
                <w:rFonts w:ascii="Arial" w:hAnsi="Arial" w:cs="Arial"/>
                <w:sz w:val="20"/>
                <w:szCs w:val="20"/>
              </w:rPr>
            </w:pPr>
            <w:r w:rsidRPr="00231283">
              <w:rPr>
                <w:rFonts w:ascii="Arial" w:hAnsi="Arial" w:cs="Arial"/>
                <w:sz w:val="20"/>
                <w:szCs w:val="20"/>
              </w:rPr>
              <w:t>You act to support the values of APM and make choices and set priorities that meet business goals.</w:t>
            </w:r>
          </w:p>
          <w:p w:rsidR="00C35BC4" w:rsidRPr="00231283" w:rsidRDefault="00C35BC4" w:rsidP="006D0CC2">
            <w:pPr>
              <w:rPr>
                <w:rFonts w:ascii="Arial" w:hAnsi="Arial" w:cs="Arial"/>
                <w:sz w:val="20"/>
                <w:szCs w:val="20"/>
              </w:rPr>
            </w:pPr>
            <w:r w:rsidRPr="00231283">
              <w:rPr>
                <w:rFonts w:ascii="Arial" w:hAnsi="Arial" w:cs="Arial"/>
                <w:sz w:val="20"/>
                <w:szCs w:val="20"/>
              </w:rPr>
              <w:t>You cooperate with others to achieve business objectives</w:t>
            </w:r>
            <w:r>
              <w:rPr>
                <w:rFonts w:ascii="Arial" w:hAnsi="Arial" w:cs="Arial"/>
                <w:sz w:val="20"/>
                <w:szCs w:val="20"/>
              </w:rPr>
              <w:t>.</w:t>
            </w:r>
          </w:p>
        </w:tc>
      </w:tr>
      <w:tr w:rsidR="00C35BC4" w:rsidRPr="00231283" w:rsidTr="006D0CC2">
        <w:tc>
          <w:tcPr>
            <w:tcW w:w="2178" w:type="dxa"/>
            <w:tcBorders>
              <w:top w:val="single" w:sz="12" w:space="0" w:color="auto"/>
              <w:bottom w:val="single" w:sz="12" w:space="0" w:color="auto"/>
            </w:tcBorders>
          </w:tcPr>
          <w:p w:rsidR="00C35BC4" w:rsidRPr="00231283" w:rsidRDefault="00C35BC4" w:rsidP="006D0CC2">
            <w:pPr>
              <w:rPr>
                <w:rFonts w:ascii="Arial" w:hAnsi="Arial" w:cs="Arial"/>
                <w:b/>
                <w:sz w:val="20"/>
                <w:szCs w:val="20"/>
              </w:rPr>
            </w:pPr>
            <w:r w:rsidRPr="00231283">
              <w:rPr>
                <w:rFonts w:ascii="Arial" w:hAnsi="Arial" w:cs="Arial"/>
                <w:b/>
                <w:sz w:val="20"/>
                <w:szCs w:val="20"/>
              </w:rPr>
              <w:t>Resilience</w:t>
            </w:r>
          </w:p>
        </w:tc>
        <w:tc>
          <w:tcPr>
            <w:tcW w:w="8100" w:type="dxa"/>
            <w:tcBorders>
              <w:top w:val="single" w:sz="12" w:space="0" w:color="auto"/>
              <w:bottom w:val="single" w:sz="12" w:space="0" w:color="auto"/>
            </w:tcBorders>
          </w:tcPr>
          <w:p w:rsidR="00C35BC4" w:rsidRPr="00231283" w:rsidRDefault="00C35BC4" w:rsidP="006D0CC2">
            <w:pPr>
              <w:rPr>
                <w:rFonts w:ascii="Arial" w:hAnsi="Arial" w:cs="Arial"/>
                <w:sz w:val="20"/>
                <w:szCs w:val="20"/>
              </w:rPr>
            </w:pPr>
            <w:r w:rsidRPr="00231283">
              <w:rPr>
                <w:rFonts w:ascii="Arial" w:hAnsi="Arial" w:cs="Arial"/>
                <w:sz w:val="20"/>
                <w:szCs w:val="20"/>
              </w:rPr>
              <w:t>You successfully manage or change other people’s emotional responses or states</w:t>
            </w:r>
          </w:p>
          <w:p w:rsidR="00C35BC4" w:rsidRPr="00231283" w:rsidRDefault="00C35BC4" w:rsidP="006D0CC2">
            <w:pPr>
              <w:rPr>
                <w:rFonts w:ascii="Arial" w:hAnsi="Arial" w:cs="Arial"/>
                <w:sz w:val="20"/>
                <w:szCs w:val="20"/>
              </w:rPr>
            </w:pPr>
            <w:r w:rsidRPr="00231283">
              <w:rPr>
                <w:rFonts w:ascii="Arial" w:hAnsi="Arial" w:cs="Arial"/>
                <w:sz w:val="20"/>
                <w:szCs w:val="20"/>
              </w:rPr>
              <w:t>You respond positively and constructively to challenge and confrontation by others</w:t>
            </w:r>
          </w:p>
          <w:p w:rsidR="00C35BC4" w:rsidRPr="00231283" w:rsidRDefault="00C35BC4" w:rsidP="006D0CC2">
            <w:pPr>
              <w:rPr>
                <w:rFonts w:ascii="Arial" w:hAnsi="Arial" w:cs="Arial"/>
                <w:sz w:val="20"/>
                <w:szCs w:val="20"/>
              </w:rPr>
            </w:pPr>
            <w:r w:rsidRPr="00231283">
              <w:rPr>
                <w:rFonts w:ascii="Arial" w:hAnsi="Arial" w:cs="Arial"/>
                <w:sz w:val="20"/>
                <w:szCs w:val="20"/>
              </w:rPr>
              <w:t>You cope with ambiguity and deal with uncertainty and frustration</w:t>
            </w:r>
          </w:p>
          <w:p w:rsidR="00C35BC4" w:rsidRPr="00231283" w:rsidRDefault="00C35BC4" w:rsidP="006D0CC2">
            <w:pPr>
              <w:rPr>
                <w:rFonts w:ascii="Arial" w:hAnsi="Arial" w:cs="Arial"/>
                <w:sz w:val="20"/>
                <w:szCs w:val="20"/>
              </w:rPr>
            </w:pPr>
            <w:r w:rsidRPr="00231283">
              <w:rPr>
                <w:rFonts w:ascii="Arial" w:hAnsi="Arial" w:cs="Arial"/>
                <w:sz w:val="20"/>
                <w:szCs w:val="20"/>
              </w:rPr>
              <w:t>You focus on issues that can be influenced (rather than those that cannot) and pro-actively takes control of events</w:t>
            </w:r>
            <w:r>
              <w:rPr>
                <w:rFonts w:ascii="Arial" w:hAnsi="Arial" w:cs="Arial"/>
                <w:sz w:val="20"/>
                <w:szCs w:val="20"/>
              </w:rPr>
              <w:t>.</w:t>
            </w:r>
          </w:p>
        </w:tc>
      </w:tr>
    </w:tbl>
    <w:p w:rsidR="00C35BC4" w:rsidRPr="00231283" w:rsidRDefault="00C35BC4" w:rsidP="00C35BC4">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C35BC4" w:rsidRPr="00231283" w:rsidRDefault="00C35BC4" w:rsidP="000D4CD6"/>
    <w:sectPr w:rsidR="00C35BC4" w:rsidRPr="00231283" w:rsidSect="00624152">
      <w:headerReference w:type="default" r:id="rId8"/>
      <w:footerReference w:type="default" r:id="rId9"/>
      <w:pgSz w:w="12240" w:h="15840"/>
      <w:pgMar w:top="1701" w:right="1134" w:bottom="85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CC2" w:rsidRDefault="006D0CC2">
      <w:r>
        <w:separator/>
      </w:r>
    </w:p>
  </w:endnote>
  <w:endnote w:type="continuationSeparator" w:id="0">
    <w:p w:rsidR="006D0CC2" w:rsidRDefault="006D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C2" w:rsidRDefault="006D0CC2" w:rsidP="00B73ADE">
    <w:pPr>
      <w:pStyle w:val="Footer"/>
      <w:rPr>
        <w:rFonts w:ascii="Arial" w:hAnsi="Arial" w:cs="Arial"/>
        <w:sz w:val="16"/>
        <w:szCs w:val="16"/>
      </w:rPr>
    </w:pPr>
    <w:r>
      <w:rPr>
        <w:rFonts w:ascii="Arial" w:hAnsi="Arial" w:cs="Arial"/>
        <w:sz w:val="16"/>
        <w:szCs w:val="16"/>
      </w:rPr>
      <w:t>Role:  Business Analyst</w:t>
    </w:r>
  </w:p>
  <w:p w:rsidR="006D0CC2" w:rsidRDefault="006D0CC2" w:rsidP="00B73ADE">
    <w:pPr>
      <w:pStyle w:val="Footer"/>
      <w:rPr>
        <w:rFonts w:ascii="Arial" w:hAnsi="Arial" w:cs="Arial"/>
        <w:sz w:val="16"/>
        <w:szCs w:val="16"/>
      </w:rPr>
    </w:pPr>
    <w:r>
      <w:rPr>
        <w:rFonts w:ascii="Arial" w:hAnsi="Arial" w:cs="Arial"/>
        <w:sz w:val="16"/>
        <w:szCs w:val="16"/>
      </w:rPr>
      <w:t>Version: 1</w:t>
    </w:r>
    <w:r w:rsidR="00D85F76">
      <w:rPr>
        <w:rFonts w:ascii="Arial" w:hAnsi="Arial" w:cs="Arial"/>
        <w:sz w:val="16"/>
        <w:szCs w:val="16"/>
      </w:rPr>
      <w:t>.2</w:t>
    </w:r>
  </w:p>
  <w:p w:rsidR="006D0CC2" w:rsidRDefault="006D0CC2" w:rsidP="00B73ADE">
    <w:pPr>
      <w:pStyle w:val="Footer"/>
      <w:rPr>
        <w:rFonts w:ascii="Arial" w:hAnsi="Arial" w:cs="Arial"/>
        <w:sz w:val="16"/>
        <w:szCs w:val="16"/>
      </w:rPr>
    </w:pPr>
    <w:r>
      <w:rPr>
        <w:rFonts w:ascii="Arial" w:hAnsi="Arial" w:cs="Arial"/>
        <w:sz w:val="16"/>
        <w:szCs w:val="16"/>
      </w:rPr>
      <w:t xml:space="preserve">Date:  </w:t>
    </w:r>
    <w:r w:rsidR="00D85F76">
      <w:rPr>
        <w:rFonts w:ascii="Arial" w:hAnsi="Arial" w:cs="Arial"/>
        <w:sz w:val="16"/>
        <w:szCs w:val="16"/>
      </w:rPr>
      <w:t>May 2019</w:t>
    </w:r>
  </w:p>
  <w:p w:rsidR="006D0CC2" w:rsidRPr="00B73ADE" w:rsidRDefault="006D0CC2" w:rsidP="00B73ADE">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CC2" w:rsidRDefault="006D0CC2">
      <w:r>
        <w:separator/>
      </w:r>
    </w:p>
  </w:footnote>
  <w:footnote w:type="continuationSeparator" w:id="0">
    <w:p w:rsidR="006D0CC2" w:rsidRDefault="006D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C2" w:rsidRDefault="006D0CC2" w:rsidP="00624152">
    <w:pPr>
      <w:tabs>
        <w:tab w:val="left" w:pos="3675"/>
      </w:tabs>
      <w:rPr>
        <w:rFonts w:ascii="Arial" w:hAnsi="Arial" w:cs="Arial"/>
        <w:b/>
        <w:sz w:val="20"/>
        <w:szCs w:val="20"/>
      </w:rPr>
    </w:pPr>
    <w:r>
      <w:rPr>
        <w:b/>
        <w:noProof/>
        <w:sz w:val="20"/>
        <w:szCs w:val="20"/>
        <w:lang w:eastAsia="en-GB"/>
      </w:rPr>
      <w:drawing>
        <wp:anchor distT="0" distB="0" distL="114300" distR="114300" simplePos="0" relativeHeight="251657728" behindDoc="0" locked="0" layoutInCell="1" allowOverlap="1">
          <wp:simplePos x="0" y="0"/>
          <wp:positionH relativeFrom="column">
            <wp:posOffset>4697095</wp:posOffset>
          </wp:positionH>
          <wp:positionV relativeFrom="paragraph">
            <wp:posOffset>-30480</wp:posOffset>
          </wp:positionV>
          <wp:extent cx="800100" cy="342900"/>
          <wp:effectExtent l="19050" t="0" r="0" b="0"/>
          <wp:wrapNone/>
          <wp:docPr id="1" name="Picture 1" descr="ap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m1"/>
                  <pic:cNvPicPr>
                    <a:picLocks noChangeAspect="1" noChangeArrowheads="1"/>
                  </pic:cNvPicPr>
                </pic:nvPicPr>
                <pic:blipFill>
                  <a:blip r:embed="rId1"/>
                  <a:srcRect/>
                  <a:stretch>
                    <a:fillRect/>
                  </a:stretch>
                </pic:blipFill>
                <pic:spPr bwMode="auto">
                  <a:xfrm>
                    <a:off x="0" y="0"/>
                    <a:ext cx="800100" cy="342900"/>
                  </a:xfrm>
                  <a:prstGeom prst="rect">
                    <a:avLst/>
                  </a:prstGeom>
                  <a:noFill/>
                  <a:ln w="9525">
                    <a:noFill/>
                    <a:miter lim="800000"/>
                    <a:headEnd/>
                    <a:tailEnd/>
                  </a:ln>
                </pic:spPr>
              </pic:pic>
            </a:graphicData>
          </a:graphic>
        </wp:anchor>
      </w:drawing>
    </w:r>
    <w:r w:rsidRPr="00C631BF">
      <w:rPr>
        <w:rFonts w:ascii="Arial" w:hAnsi="Arial" w:cs="Arial"/>
        <w:b/>
        <w:sz w:val="20"/>
        <w:szCs w:val="20"/>
      </w:rPr>
      <w:t>Confidential</w:t>
    </w:r>
    <w:r>
      <w:rPr>
        <w:rFonts w:ascii="Arial" w:hAnsi="Arial" w:cs="Arial"/>
        <w:b/>
        <w:sz w:val="20"/>
        <w:szCs w:val="20"/>
      </w:rPr>
      <w:t xml:space="preserve">  </w:t>
    </w:r>
  </w:p>
  <w:p w:rsidR="006D0CC2" w:rsidRDefault="006D0CC2" w:rsidP="00624152">
    <w:pPr>
      <w:tabs>
        <w:tab w:val="left" w:pos="3675"/>
      </w:tabs>
      <w:rPr>
        <w:rFonts w:ascii="Arial" w:hAnsi="Arial" w:cs="Arial"/>
        <w:b/>
        <w:sz w:val="20"/>
        <w:szCs w:val="20"/>
      </w:rPr>
    </w:pPr>
  </w:p>
  <w:p w:rsidR="006D0CC2" w:rsidRPr="00C631BF" w:rsidRDefault="006D0CC2" w:rsidP="00624152">
    <w:pPr>
      <w:tabs>
        <w:tab w:val="left" w:pos="3675"/>
      </w:tabs>
      <w:rPr>
        <w:rFonts w:ascii="Arial" w:hAnsi="Arial" w:cs="Arial"/>
        <w:b/>
        <w:sz w:val="20"/>
        <w:szCs w:val="20"/>
      </w:rPr>
    </w:pPr>
    <w:r w:rsidRPr="00624152">
      <w:rPr>
        <w:rFonts w:ascii="Arial" w:hAnsi="Arial" w:cs="Arial"/>
        <w:b/>
        <w:sz w:val="28"/>
        <w:szCs w:val="28"/>
      </w:rPr>
      <w:t xml:space="preserve">Job </w:t>
    </w:r>
    <w:r w:rsidRPr="00231283">
      <w:rPr>
        <w:rFonts w:ascii="Arial" w:hAnsi="Arial" w:cs="Arial"/>
        <w:b/>
        <w:sz w:val="28"/>
        <w:szCs w:val="28"/>
      </w:rPr>
      <w:t>Role Description –</w:t>
    </w:r>
    <w:r>
      <w:rPr>
        <w:rFonts w:ascii="Arial" w:hAnsi="Arial" w:cs="Arial"/>
        <w:b/>
        <w:sz w:val="28"/>
        <w:szCs w:val="28"/>
      </w:rPr>
      <w:t xml:space="preserve"> Business</w:t>
    </w:r>
    <w:r w:rsidRPr="00231283">
      <w:rPr>
        <w:rFonts w:ascii="Arial" w:hAnsi="Arial" w:cs="Arial"/>
        <w:b/>
        <w:sz w:val="28"/>
        <w:szCs w:val="28"/>
      </w:rPr>
      <w:t xml:space="preserve"> Analyst</w:t>
    </w:r>
    <w:r w:rsidRPr="00C631BF">
      <w:rPr>
        <w:rFonts w:ascii="Arial" w:hAnsi="Arial" w:cs="Arial"/>
        <w:b/>
        <w:sz w:val="20"/>
        <w:szCs w:val="20"/>
      </w:rPr>
      <w:tab/>
    </w:r>
    <w:r w:rsidRPr="00C631BF">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0.75pt" o:bullet="t">
        <v:imagedata r:id="rId1" o:title="tszuji T small"/>
      </v:shape>
    </w:pict>
  </w:numPicBullet>
  <w:abstractNum w:abstractNumId="0" w15:restartNumberingAfterBreak="0">
    <w:nsid w:val="085F4569"/>
    <w:multiLevelType w:val="hybridMultilevel"/>
    <w:tmpl w:val="2D66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8F1298"/>
    <w:multiLevelType w:val="multilevel"/>
    <w:tmpl w:val="FE801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4DCD"/>
    <w:multiLevelType w:val="hybridMultilevel"/>
    <w:tmpl w:val="0FA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22BE7"/>
    <w:multiLevelType w:val="hybridMultilevel"/>
    <w:tmpl w:val="CDDAB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B3878"/>
    <w:multiLevelType w:val="hybridMultilevel"/>
    <w:tmpl w:val="38A45DB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454705B4"/>
    <w:multiLevelType w:val="hybridMultilevel"/>
    <w:tmpl w:val="F3689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5A5814"/>
    <w:multiLevelType w:val="hybridMultilevel"/>
    <w:tmpl w:val="6E38C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BCA5A62"/>
    <w:multiLevelType w:val="hybridMultilevel"/>
    <w:tmpl w:val="4E9C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44091"/>
    <w:multiLevelType w:val="hybridMultilevel"/>
    <w:tmpl w:val="8C005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8469BB"/>
    <w:multiLevelType w:val="hybridMultilevel"/>
    <w:tmpl w:val="5EB821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6E648C9"/>
    <w:multiLevelType w:val="hybridMultilevel"/>
    <w:tmpl w:val="F7CABBD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8758B"/>
    <w:multiLevelType w:val="hybridMultilevel"/>
    <w:tmpl w:val="6564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E5D19"/>
    <w:multiLevelType w:val="hybridMultilevel"/>
    <w:tmpl w:val="8AC888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7006D1"/>
    <w:multiLevelType w:val="hybridMultilevel"/>
    <w:tmpl w:val="50D2043A"/>
    <w:lvl w:ilvl="0" w:tplc="4356BCF2">
      <w:start w:val="1"/>
      <w:numFmt w:val="bullet"/>
      <w:lvlText w:val=""/>
      <w:lvlJc w:val="left"/>
      <w:pPr>
        <w:tabs>
          <w:tab w:val="num" w:pos="1950"/>
        </w:tabs>
        <w:ind w:left="1950" w:hanging="51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cs="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cs="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cs="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39" w15:restartNumberingAfterBreak="0">
    <w:nsid w:val="7E7F310F"/>
    <w:multiLevelType w:val="hybridMultilevel"/>
    <w:tmpl w:val="246EF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19"/>
  </w:num>
  <w:num w:numId="4">
    <w:abstractNumId w:val="40"/>
  </w:num>
  <w:num w:numId="5">
    <w:abstractNumId w:val="31"/>
  </w:num>
  <w:num w:numId="6">
    <w:abstractNumId w:val="11"/>
  </w:num>
  <w:num w:numId="7">
    <w:abstractNumId w:val="10"/>
  </w:num>
  <w:num w:numId="8">
    <w:abstractNumId w:val="17"/>
  </w:num>
  <w:num w:numId="9">
    <w:abstractNumId w:val="8"/>
  </w:num>
  <w:num w:numId="10">
    <w:abstractNumId w:val="6"/>
  </w:num>
  <w:num w:numId="11">
    <w:abstractNumId w:val="29"/>
  </w:num>
  <w:num w:numId="12">
    <w:abstractNumId w:val="24"/>
  </w:num>
  <w:num w:numId="13">
    <w:abstractNumId w:val="27"/>
  </w:num>
  <w:num w:numId="14">
    <w:abstractNumId w:val="1"/>
  </w:num>
  <w:num w:numId="15">
    <w:abstractNumId w:val="32"/>
  </w:num>
  <w:num w:numId="16">
    <w:abstractNumId w:val="39"/>
  </w:num>
  <w:num w:numId="17">
    <w:abstractNumId w:val="4"/>
  </w:num>
  <w:num w:numId="18">
    <w:abstractNumId w:val="5"/>
  </w:num>
  <w:num w:numId="19">
    <w:abstractNumId w:val="12"/>
  </w:num>
  <w:num w:numId="20">
    <w:abstractNumId w:val="18"/>
  </w:num>
  <w:num w:numId="21">
    <w:abstractNumId w:val="37"/>
  </w:num>
  <w:num w:numId="22">
    <w:abstractNumId w:val="7"/>
  </w:num>
  <w:num w:numId="23">
    <w:abstractNumId w:val="3"/>
  </w:num>
  <w:num w:numId="24">
    <w:abstractNumId w:val="2"/>
  </w:num>
  <w:num w:numId="25">
    <w:abstractNumId w:val="9"/>
  </w:num>
  <w:num w:numId="26">
    <w:abstractNumId w:val="16"/>
  </w:num>
  <w:num w:numId="27">
    <w:abstractNumId w:val="25"/>
  </w:num>
  <w:num w:numId="28">
    <w:abstractNumId w:val="26"/>
  </w:num>
  <w:num w:numId="29">
    <w:abstractNumId w:val="35"/>
  </w:num>
  <w:num w:numId="30">
    <w:abstractNumId w:val="38"/>
  </w:num>
  <w:num w:numId="31">
    <w:abstractNumId w:val="28"/>
  </w:num>
  <w:num w:numId="32">
    <w:abstractNumId w:val="21"/>
  </w:num>
  <w:num w:numId="33">
    <w:abstractNumId w:val="22"/>
  </w:num>
  <w:num w:numId="34">
    <w:abstractNumId w:val="23"/>
  </w:num>
  <w:num w:numId="35">
    <w:abstractNumId w:val="34"/>
  </w:num>
  <w:num w:numId="36">
    <w:abstractNumId w:val="0"/>
  </w:num>
  <w:num w:numId="37">
    <w:abstractNumId w:val="33"/>
  </w:num>
  <w:num w:numId="38">
    <w:abstractNumId w:val="14"/>
  </w:num>
  <w:num w:numId="39">
    <w:abstractNumId w:val="13"/>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3"/>
    <w:rsid w:val="00002328"/>
    <w:rsid w:val="00003119"/>
    <w:rsid w:val="00014AC0"/>
    <w:rsid w:val="000204CB"/>
    <w:rsid w:val="00040578"/>
    <w:rsid w:val="000478C9"/>
    <w:rsid w:val="00092457"/>
    <w:rsid w:val="0009324B"/>
    <w:rsid w:val="00096E50"/>
    <w:rsid w:val="00097069"/>
    <w:rsid w:val="000A2DCB"/>
    <w:rsid w:val="000D2E05"/>
    <w:rsid w:val="000D4CD6"/>
    <w:rsid w:val="000D4D11"/>
    <w:rsid w:val="0010501F"/>
    <w:rsid w:val="00106479"/>
    <w:rsid w:val="00120370"/>
    <w:rsid w:val="0013213A"/>
    <w:rsid w:val="001343D4"/>
    <w:rsid w:val="00146F6A"/>
    <w:rsid w:val="00150BFF"/>
    <w:rsid w:val="00155DCF"/>
    <w:rsid w:val="001611BF"/>
    <w:rsid w:val="00172CAF"/>
    <w:rsid w:val="00185684"/>
    <w:rsid w:val="00187124"/>
    <w:rsid w:val="00190C9F"/>
    <w:rsid w:val="001947D6"/>
    <w:rsid w:val="001C512A"/>
    <w:rsid w:val="001D070A"/>
    <w:rsid w:val="001D5576"/>
    <w:rsid w:val="001D687A"/>
    <w:rsid w:val="001E561D"/>
    <w:rsid w:val="001F112B"/>
    <w:rsid w:val="00200E0C"/>
    <w:rsid w:val="002028B2"/>
    <w:rsid w:val="00204063"/>
    <w:rsid w:val="00206CCC"/>
    <w:rsid w:val="00207796"/>
    <w:rsid w:val="00231283"/>
    <w:rsid w:val="002323B9"/>
    <w:rsid w:val="002351D0"/>
    <w:rsid w:val="002359BE"/>
    <w:rsid w:val="0023699A"/>
    <w:rsid w:val="00244A0E"/>
    <w:rsid w:val="002540C5"/>
    <w:rsid w:val="002548A2"/>
    <w:rsid w:val="00257F8F"/>
    <w:rsid w:val="00272FED"/>
    <w:rsid w:val="0028744D"/>
    <w:rsid w:val="00287B1D"/>
    <w:rsid w:val="002A293F"/>
    <w:rsid w:val="002A6877"/>
    <w:rsid w:val="002B632F"/>
    <w:rsid w:val="002D04E4"/>
    <w:rsid w:val="002E1ADA"/>
    <w:rsid w:val="002F0E96"/>
    <w:rsid w:val="002F2B0A"/>
    <w:rsid w:val="00302BAF"/>
    <w:rsid w:val="003076DE"/>
    <w:rsid w:val="0031460E"/>
    <w:rsid w:val="00325FFE"/>
    <w:rsid w:val="00331B07"/>
    <w:rsid w:val="00337561"/>
    <w:rsid w:val="00347E8A"/>
    <w:rsid w:val="00355D57"/>
    <w:rsid w:val="00366EF0"/>
    <w:rsid w:val="00392F66"/>
    <w:rsid w:val="003A32BC"/>
    <w:rsid w:val="003B3163"/>
    <w:rsid w:val="003B331D"/>
    <w:rsid w:val="003B4AAC"/>
    <w:rsid w:val="003C17F3"/>
    <w:rsid w:val="003D0036"/>
    <w:rsid w:val="003E0831"/>
    <w:rsid w:val="003E6D8C"/>
    <w:rsid w:val="003F1C77"/>
    <w:rsid w:val="00403418"/>
    <w:rsid w:val="00412419"/>
    <w:rsid w:val="00422127"/>
    <w:rsid w:val="0042673F"/>
    <w:rsid w:val="00440781"/>
    <w:rsid w:val="00460802"/>
    <w:rsid w:val="00475656"/>
    <w:rsid w:val="004837E5"/>
    <w:rsid w:val="004A3317"/>
    <w:rsid w:val="004B6C7B"/>
    <w:rsid w:val="004C1703"/>
    <w:rsid w:val="004D72B8"/>
    <w:rsid w:val="004D74EE"/>
    <w:rsid w:val="004F60A1"/>
    <w:rsid w:val="00513282"/>
    <w:rsid w:val="0052181F"/>
    <w:rsid w:val="00526DC5"/>
    <w:rsid w:val="005531E0"/>
    <w:rsid w:val="00557BF4"/>
    <w:rsid w:val="0056051B"/>
    <w:rsid w:val="00574CC1"/>
    <w:rsid w:val="00594124"/>
    <w:rsid w:val="005D676D"/>
    <w:rsid w:val="00613153"/>
    <w:rsid w:val="00624152"/>
    <w:rsid w:val="00650989"/>
    <w:rsid w:val="00651002"/>
    <w:rsid w:val="00653C53"/>
    <w:rsid w:val="006624F1"/>
    <w:rsid w:val="0067204C"/>
    <w:rsid w:val="0067452E"/>
    <w:rsid w:val="006858CE"/>
    <w:rsid w:val="006B0A63"/>
    <w:rsid w:val="006D0CC2"/>
    <w:rsid w:val="006D5BAA"/>
    <w:rsid w:val="006F2193"/>
    <w:rsid w:val="006F32F8"/>
    <w:rsid w:val="0070072A"/>
    <w:rsid w:val="00705B72"/>
    <w:rsid w:val="007112AF"/>
    <w:rsid w:val="00713062"/>
    <w:rsid w:val="007166C0"/>
    <w:rsid w:val="007166FF"/>
    <w:rsid w:val="00730757"/>
    <w:rsid w:val="00736260"/>
    <w:rsid w:val="00736358"/>
    <w:rsid w:val="0076499C"/>
    <w:rsid w:val="00767716"/>
    <w:rsid w:val="0077022D"/>
    <w:rsid w:val="007A1E36"/>
    <w:rsid w:val="007A4134"/>
    <w:rsid w:val="007A5191"/>
    <w:rsid w:val="007A63D3"/>
    <w:rsid w:val="007B7115"/>
    <w:rsid w:val="007B7DAA"/>
    <w:rsid w:val="007C4103"/>
    <w:rsid w:val="007C4F8F"/>
    <w:rsid w:val="007D7CAA"/>
    <w:rsid w:val="00802CBC"/>
    <w:rsid w:val="00826814"/>
    <w:rsid w:val="0085145A"/>
    <w:rsid w:val="00852ED9"/>
    <w:rsid w:val="00853488"/>
    <w:rsid w:val="00853A5B"/>
    <w:rsid w:val="00856713"/>
    <w:rsid w:val="00886356"/>
    <w:rsid w:val="008A22B2"/>
    <w:rsid w:val="008B7495"/>
    <w:rsid w:val="008C3E84"/>
    <w:rsid w:val="008C5346"/>
    <w:rsid w:val="008E32D7"/>
    <w:rsid w:val="008E6774"/>
    <w:rsid w:val="00910191"/>
    <w:rsid w:val="00922051"/>
    <w:rsid w:val="009347F3"/>
    <w:rsid w:val="0093716E"/>
    <w:rsid w:val="00953230"/>
    <w:rsid w:val="00955DB1"/>
    <w:rsid w:val="009604C6"/>
    <w:rsid w:val="00967170"/>
    <w:rsid w:val="009675AA"/>
    <w:rsid w:val="0097098C"/>
    <w:rsid w:val="00971016"/>
    <w:rsid w:val="00974036"/>
    <w:rsid w:val="009A5184"/>
    <w:rsid w:val="009A5497"/>
    <w:rsid w:val="009D61FE"/>
    <w:rsid w:val="009F3C1A"/>
    <w:rsid w:val="009F5456"/>
    <w:rsid w:val="00A44B79"/>
    <w:rsid w:val="00A67393"/>
    <w:rsid w:val="00A8116C"/>
    <w:rsid w:val="00AA60DD"/>
    <w:rsid w:val="00AB7C04"/>
    <w:rsid w:val="00AC6CBD"/>
    <w:rsid w:val="00AD5EE0"/>
    <w:rsid w:val="00AF77CF"/>
    <w:rsid w:val="00B06672"/>
    <w:rsid w:val="00B17A2F"/>
    <w:rsid w:val="00B2746F"/>
    <w:rsid w:val="00B30D55"/>
    <w:rsid w:val="00B46EC1"/>
    <w:rsid w:val="00B60EC7"/>
    <w:rsid w:val="00B70A92"/>
    <w:rsid w:val="00B73ADE"/>
    <w:rsid w:val="00B779BB"/>
    <w:rsid w:val="00B924F8"/>
    <w:rsid w:val="00B92676"/>
    <w:rsid w:val="00BB3350"/>
    <w:rsid w:val="00BC4465"/>
    <w:rsid w:val="00BD1F48"/>
    <w:rsid w:val="00BD2710"/>
    <w:rsid w:val="00BD7287"/>
    <w:rsid w:val="00BE01E1"/>
    <w:rsid w:val="00BE600E"/>
    <w:rsid w:val="00BF32EF"/>
    <w:rsid w:val="00C11255"/>
    <w:rsid w:val="00C25356"/>
    <w:rsid w:val="00C30889"/>
    <w:rsid w:val="00C308B2"/>
    <w:rsid w:val="00C31348"/>
    <w:rsid w:val="00C35BC4"/>
    <w:rsid w:val="00C43499"/>
    <w:rsid w:val="00C46598"/>
    <w:rsid w:val="00C631BF"/>
    <w:rsid w:val="00C67E9F"/>
    <w:rsid w:val="00C91CBC"/>
    <w:rsid w:val="00CB42EB"/>
    <w:rsid w:val="00CC7E4B"/>
    <w:rsid w:val="00CD0119"/>
    <w:rsid w:val="00CD201D"/>
    <w:rsid w:val="00CE431A"/>
    <w:rsid w:val="00CE6F54"/>
    <w:rsid w:val="00CF354F"/>
    <w:rsid w:val="00D0272B"/>
    <w:rsid w:val="00D0435F"/>
    <w:rsid w:val="00D42EFF"/>
    <w:rsid w:val="00D44D20"/>
    <w:rsid w:val="00D451C3"/>
    <w:rsid w:val="00D6754B"/>
    <w:rsid w:val="00D715C2"/>
    <w:rsid w:val="00D85F76"/>
    <w:rsid w:val="00D92402"/>
    <w:rsid w:val="00DA09AA"/>
    <w:rsid w:val="00DA3651"/>
    <w:rsid w:val="00DB754C"/>
    <w:rsid w:val="00DC3C0E"/>
    <w:rsid w:val="00E044E0"/>
    <w:rsid w:val="00E079C0"/>
    <w:rsid w:val="00E10F18"/>
    <w:rsid w:val="00E22E7D"/>
    <w:rsid w:val="00E2412A"/>
    <w:rsid w:val="00E27526"/>
    <w:rsid w:val="00E362D7"/>
    <w:rsid w:val="00E40AA8"/>
    <w:rsid w:val="00E426A6"/>
    <w:rsid w:val="00E42BC7"/>
    <w:rsid w:val="00E432B1"/>
    <w:rsid w:val="00E47159"/>
    <w:rsid w:val="00E50A36"/>
    <w:rsid w:val="00E51044"/>
    <w:rsid w:val="00E67353"/>
    <w:rsid w:val="00E867B3"/>
    <w:rsid w:val="00E914C7"/>
    <w:rsid w:val="00EA33C9"/>
    <w:rsid w:val="00EA70C6"/>
    <w:rsid w:val="00EC1A52"/>
    <w:rsid w:val="00EC1C58"/>
    <w:rsid w:val="00EC6478"/>
    <w:rsid w:val="00ED12E2"/>
    <w:rsid w:val="00ED76D9"/>
    <w:rsid w:val="00EE7AA4"/>
    <w:rsid w:val="00EF2BA0"/>
    <w:rsid w:val="00F0316B"/>
    <w:rsid w:val="00F33CB2"/>
    <w:rsid w:val="00F34E06"/>
    <w:rsid w:val="00F36AD6"/>
    <w:rsid w:val="00F46906"/>
    <w:rsid w:val="00F65F3F"/>
    <w:rsid w:val="00F94D9A"/>
    <w:rsid w:val="00FB3E53"/>
    <w:rsid w:val="00FD5EAA"/>
    <w:rsid w:val="00FD7090"/>
    <w:rsid w:val="00FE01D8"/>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2A39D"/>
  <w15:docId w15:val="{65B3AB5A-0A7D-4D5C-A7F5-FB0FC7C1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4F8"/>
    <w:rPr>
      <w:sz w:val="24"/>
      <w:szCs w:val="24"/>
      <w:lang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basedOn w:val="DefaultParagraphFont"/>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basedOn w:val="DefaultParagraphFont"/>
    <w:link w:val="Heading1"/>
    <w:rsid w:val="0023699A"/>
    <w:rPr>
      <w:b/>
      <w:lang w:val="en-US" w:eastAsia="en-US" w:bidi="ar-SA"/>
    </w:rPr>
  </w:style>
  <w:style w:type="character" w:customStyle="1" w:styleId="HeaderChar">
    <w:name w:val="Header Char"/>
    <w:basedOn w:val="DefaultParagraphFont"/>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basedOn w:val="DefaultParagraphFont"/>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ListParagraph">
    <w:name w:val="List Paragraph"/>
    <w:basedOn w:val="Normal"/>
    <w:uiPriority w:val="34"/>
    <w:qFormat/>
    <w:rsid w:val="0004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AE53-5A0B-4D00-AE37-97B60185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D7A73F9E.dotm</Template>
  <TotalTime>1</TotalTime>
  <Pages>5</Pages>
  <Words>1925</Words>
  <Characters>11923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Sarahj</dc:creator>
  <cp:lastModifiedBy>Lee-Anne Lewis</cp:lastModifiedBy>
  <cp:revision>2</cp:revision>
  <cp:lastPrinted>2008-11-11T13:00:00Z</cp:lastPrinted>
  <dcterms:created xsi:type="dcterms:W3CDTF">2019-05-20T13:11:00Z</dcterms:created>
  <dcterms:modified xsi:type="dcterms:W3CDTF">2019-05-20T13:11:00Z</dcterms:modified>
</cp:coreProperties>
</file>