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D78" w:rsidRPr="00C916BE" w:rsidRDefault="00E529AD" w:rsidP="00841D78">
      <w:pPr>
        <w:pStyle w:val="NoSpacing"/>
        <w:jc w:val="center"/>
        <w:rPr>
          <w:b/>
          <w:sz w:val="32"/>
          <w:szCs w:val="32"/>
        </w:rPr>
      </w:pPr>
      <w:r>
        <w:rPr>
          <w:b/>
          <w:sz w:val="32"/>
          <w:szCs w:val="32"/>
        </w:rPr>
        <w:t xml:space="preserve">Data </w:t>
      </w:r>
      <w:r w:rsidR="00146838">
        <w:rPr>
          <w:b/>
          <w:sz w:val="32"/>
          <w:szCs w:val="32"/>
        </w:rPr>
        <w:t>Protection Officer</w:t>
      </w:r>
    </w:p>
    <w:p w:rsidR="00841D78" w:rsidRDefault="00841D78" w:rsidP="00987BDE">
      <w:pPr>
        <w:pStyle w:val="NoSpacing"/>
        <w:jc w:val="center"/>
        <w:rPr>
          <w:b/>
        </w:rPr>
      </w:pPr>
    </w:p>
    <w:p w:rsidR="00E77E24" w:rsidRDefault="00841D78" w:rsidP="00987BDE">
      <w:pPr>
        <w:pStyle w:val="NoSpacing"/>
        <w:jc w:val="center"/>
        <w:rPr>
          <w:b/>
        </w:rPr>
      </w:pPr>
      <w:r>
        <w:rPr>
          <w:b/>
        </w:rPr>
        <w:t>Salary: £</w:t>
      </w:r>
      <w:r w:rsidR="005056B1">
        <w:rPr>
          <w:b/>
        </w:rPr>
        <w:t>4</w:t>
      </w:r>
      <w:r w:rsidR="00146838">
        <w:rPr>
          <w:b/>
        </w:rPr>
        <w:t>5</w:t>
      </w:r>
      <w:r w:rsidR="005056B1">
        <w:rPr>
          <w:b/>
        </w:rPr>
        <w:t>,000 circa</w:t>
      </w:r>
      <w:r w:rsidR="002D0FD3">
        <w:rPr>
          <w:b/>
        </w:rPr>
        <w:t xml:space="preserve"> per annum, pro-rata </w:t>
      </w:r>
      <w:r w:rsidR="00576394">
        <w:rPr>
          <w:b/>
        </w:rPr>
        <w:t>depending on experience</w:t>
      </w:r>
    </w:p>
    <w:p w:rsidR="00DF52A1" w:rsidRDefault="00C916BE" w:rsidP="00987BDE">
      <w:pPr>
        <w:pStyle w:val="NoSpacing"/>
        <w:jc w:val="center"/>
        <w:rPr>
          <w:b/>
        </w:rPr>
      </w:pPr>
      <w:r>
        <w:rPr>
          <w:b/>
        </w:rPr>
        <w:t>Permanent Position</w:t>
      </w:r>
      <w:r w:rsidR="00DF52A1">
        <w:rPr>
          <w:b/>
        </w:rPr>
        <w:t xml:space="preserve">- </w:t>
      </w:r>
      <w:r w:rsidR="00E529AD">
        <w:rPr>
          <w:b/>
        </w:rPr>
        <w:t>21</w:t>
      </w:r>
      <w:r w:rsidR="00DF52A1">
        <w:rPr>
          <w:b/>
        </w:rPr>
        <w:t xml:space="preserve"> hours per week</w:t>
      </w:r>
      <w:r w:rsidR="00E529AD">
        <w:rPr>
          <w:b/>
        </w:rPr>
        <w:t xml:space="preserve"> 0.6 FTE</w:t>
      </w:r>
    </w:p>
    <w:p w:rsidR="00070775" w:rsidRPr="00AE75CB" w:rsidRDefault="00070775" w:rsidP="00070775">
      <w:pPr>
        <w:pStyle w:val="NoSpacing"/>
        <w:jc w:val="center"/>
        <w:rPr>
          <w:rFonts w:cstheme="minorHAnsi"/>
          <w:b/>
        </w:rPr>
      </w:pPr>
      <w:r>
        <w:rPr>
          <w:b/>
        </w:rPr>
        <w:t>Location – Princes Risborough, Buckinghamshire, HP279LE</w:t>
      </w:r>
    </w:p>
    <w:p w:rsidR="00070775" w:rsidRPr="00987BDE" w:rsidRDefault="00070775" w:rsidP="00987BDE">
      <w:pPr>
        <w:pStyle w:val="NoSpacing"/>
        <w:jc w:val="center"/>
        <w:rPr>
          <w:rFonts w:cstheme="minorHAnsi"/>
          <w:b/>
        </w:rPr>
      </w:pPr>
    </w:p>
    <w:p w:rsidR="00251A1D" w:rsidRDefault="00251A1D" w:rsidP="00D3544D">
      <w:pPr>
        <w:pStyle w:val="NoSpacing"/>
        <w:jc w:val="both"/>
      </w:pPr>
    </w:p>
    <w:p w:rsidR="00146838" w:rsidRPr="00146838" w:rsidRDefault="00146838" w:rsidP="00E529AD">
      <w:pPr>
        <w:jc w:val="both"/>
        <w:rPr>
          <w:sz w:val="18"/>
          <w:szCs w:val="18"/>
        </w:rPr>
      </w:pPr>
      <w:r w:rsidRPr="00146838">
        <w:rPr>
          <w:sz w:val="18"/>
          <w:szCs w:val="18"/>
        </w:rPr>
        <w:t>The award-winning Association for Project Management (APM) is the Chartered body for the project profession. APM is a registered educational charity with over 30,000 individual members and 500 organisations participating in the Corporate Partnership Programme making it the largest professional body of its kind in Europe. APM is committed to developing and promoting a professional approach to project management through our broad offering of professional membership, qualifications, publications, resources, research and events. Our vision for the profession is ambitious, challenging and radical. Above all, it reflects what society expects: “a world in which all projects succeed with project management as a life skill for all”.</w:t>
      </w:r>
    </w:p>
    <w:p w:rsidR="005D66AF" w:rsidRDefault="005D66AF" w:rsidP="00E529AD">
      <w:pPr>
        <w:jc w:val="both"/>
      </w:pPr>
      <w:r>
        <w:t>APM are looking for a</w:t>
      </w:r>
      <w:r w:rsidR="00E529AD">
        <w:t xml:space="preserve"> dedicated Data </w:t>
      </w:r>
      <w:r w:rsidR="00146838">
        <w:t>Protection Officer</w:t>
      </w:r>
      <w:r w:rsidR="00E529AD">
        <w:t xml:space="preserve"> to join our company.  The role holder will </w:t>
      </w:r>
      <w:r w:rsidR="00E529AD" w:rsidRPr="00E529AD">
        <w:t>provide a pragmatic and proactive data governance function.  To actively review and support data processes to be compliant and effective.</w:t>
      </w:r>
    </w:p>
    <w:p w:rsidR="00E529AD" w:rsidRDefault="00E529AD" w:rsidP="00E529AD">
      <w:pPr>
        <w:jc w:val="both"/>
      </w:pPr>
      <w:r>
        <w:t>The successful candidate will be able to</w:t>
      </w:r>
      <w:r w:rsidRPr="00E529AD">
        <w:t xml:space="preserve"> facilitate APM managing its data.  This will be in terms of GDPR and data protection compliance, but with a proactive and </w:t>
      </w:r>
      <w:r w:rsidR="002D0FD3" w:rsidRPr="00E529AD">
        <w:t>practical</w:t>
      </w:r>
      <w:r w:rsidRPr="00E529AD">
        <w:t xml:space="preserve"> focus to help the business deliver its strategy effectively.  The postholder will actively work across the entire business to constructively challenge and support best practice in data governance.  </w:t>
      </w:r>
    </w:p>
    <w:p w:rsidR="00E529AD" w:rsidRDefault="00E529AD" w:rsidP="00E529AD">
      <w:pPr>
        <w:jc w:val="both"/>
      </w:pPr>
    </w:p>
    <w:p w:rsidR="00070775" w:rsidRPr="00B5636C" w:rsidRDefault="00070775" w:rsidP="00070775">
      <w:pPr>
        <w:tabs>
          <w:tab w:val="num" w:pos="176"/>
        </w:tabs>
        <w:jc w:val="both"/>
        <w:rPr>
          <w:rFonts w:cs="Arial"/>
          <w:b/>
          <w:u w:val="single"/>
        </w:rPr>
      </w:pPr>
      <w:r w:rsidRPr="00B5636C">
        <w:rPr>
          <w:rFonts w:cs="Arial"/>
          <w:b/>
          <w:u w:val="single"/>
        </w:rPr>
        <w:t>Additional skills and experience</w:t>
      </w:r>
    </w:p>
    <w:p w:rsidR="005D66AF" w:rsidRDefault="00E529AD" w:rsidP="005D66AF">
      <w:pPr>
        <w:rPr>
          <w:rFonts w:cs="Arial"/>
        </w:rPr>
      </w:pPr>
      <w:r w:rsidRPr="00E529AD">
        <w:rPr>
          <w:rFonts w:cs="Arial"/>
        </w:rPr>
        <w:t>•</w:t>
      </w:r>
      <w:r w:rsidRPr="00E529AD">
        <w:rPr>
          <w:rFonts w:cs="Arial"/>
        </w:rPr>
        <w:tab/>
        <w:t>Recognised qualification in data protection</w:t>
      </w:r>
    </w:p>
    <w:p w:rsidR="00E529AD" w:rsidRDefault="002D0FD3" w:rsidP="005D66AF">
      <w:pPr>
        <w:rPr>
          <w:rFonts w:cs="Arial"/>
        </w:rPr>
      </w:pPr>
      <w:r w:rsidRPr="002D0FD3">
        <w:rPr>
          <w:rFonts w:cs="Arial"/>
        </w:rPr>
        <w:t>•</w:t>
      </w:r>
      <w:r w:rsidRPr="002D0FD3">
        <w:rPr>
          <w:rFonts w:cs="Arial"/>
        </w:rPr>
        <w:tab/>
        <w:t>Operated at a senior level in a similar data governance or data protection role</w:t>
      </w:r>
    </w:p>
    <w:p w:rsidR="002D0FD3" w:rsidRDefault="002D0FD3" w:rsidP="005D66AF">
      <w:pPr>
        <w:rPr>
          <w:rFonts w:cs="Arial"/>
        </w:rPr>
      </w:pPr>
      <w:r w:rsidRPr="002D0FD3">
        <w:rPr>
          <w:rFonts w:cs="Arial"/>
        </w:rPr>
        <w:t>•</w:t>
      </w:r>
      <w:r w:rsidRPr="002D0FD3">
        <w:rPr>
          <w:rFonts w:cs="Arial"/>
        </w:rPr>
        <w:tab/>
        <w:t>Comprehensive and detailed knowledge of all aspects of data governance</w:t>
      </w:r>
    </w:p>
    <w:p w:rsidR="002D0FD3" w:rsidRPr="002D0FD3" w:rsidRDefault="002D0FD3" w:rsidP="002D0FD3">
      <w:pPr>
        <w:ind w:left="720" w:hanging="720"/>
        <w:rPr>
          <w:rFonts w:cs="Arial"/>
        </w:rPr>
      </w:pPr>
      <w:r w:rsidRPr="002D0FD3">
        <w:rPr>
          <w:rFonts w:cs="Arial"/>
        </w:rPr>
        <w:t>•</w:t>
      </w:r>
      <w:r w:rsidRPr="002D0FD3">
        <w:rPr>
          <w:rFonts w:cs="Arial"/>
        </w:rPr>
        <w:tab/>
        <w:t>Ability to work proactively and constructively with a wide range of people.  Finding solutions to assist people in delivering their goals</w:t>
      </w:r>
    </w:p>
    <w:p w:rsidR="002D0FD3" w:rsidRPr="002D0FD3" w:rsidRDefault="002D0FD3" w:rsidP="002D0FD3">
      <w:pPr>
        <w:rPr>
          <w:rFonts w:cs="Arial"/>
        </w:rPr>
      </w:pPr>
      <w:r w:rsidRPr="002D0FD3">
        <w:rPr>
          <w:rFonts w:cs="Arial"/>
        </w:rPr>
        <w:t>•</w:t>
      </w:r>
      <w:r w:rsidRPr="002D0FD3">
        <w:rPr>
          <w:rFonts w:cs="Arial"/>
        </w:rPr>
        <w:tab/>
        <w:t xml:space="preserve">Excellent communications and persuasion skills  </w:t>
      </w:r>
    </w:p>
    <w:p w:rsidR="002D0FD3" w:rsidRPr="005D66AF" w:rsidRDefault="002D0FD3" w:rsidP="002D0FD3">
      <w:pPr>
        <w:rPr>
          <w:rFonts w:cs="Arial"/>
        </w:rPr>
      </w:pPr>
      <w:r w:rsidRPr="002D0FD3">
        <w:rPr>
          <w:rFonts w:cs="Arial"/>
        </w:rPr>
        <w:t>•</w:t>
      </w:r>
      <w:r w:rsidRPr="002D0FD3">
        <w:rPr>
          <w:rFonts w:cs="Arial"/>
        </w:rPr>
        <w:tab/>
        <w:t>Strong analytical ability and excellent attention to detail</w:t>
      </w:r>
    </w:p>
    <w:p w:rsidR="000A019A" w:rsidRPr="005D66AF" w:rsidRDefault="005D66AF" w:rsidP="000A019A">
      <w:pPr>
        <w:pStyle w:val="Default"/>
        <w:rPr>
          <w:rFonts w:asciiTheme="minorHAnsi" w:hAnsiTheme="minorHAnsi"/>
          <w:sz w:val="20"/>
          <w:szCs w:val="20"/>
        </w:rPr>
      </w:pPr>
      <w:r w:rsidRPr="005D66AF">
        <w:rPr>
          <w:rFonts w:asciiTheme="minorHAnsi" w:hAnsiTheme="minorHAnsi" w:cs="Times New Roman"/>
          <w:i/>
          <w:iCs/>
          <w:sz w:val="20"/>
          <w:szCs w:val="20"/>
        </w:rPr>
        <w:t>T</w:t>
      </w:r>
      <w:r w:rsidR="000A019A" w:rsidRPr="005D66AF">
        <w:rPr>
          <w:rFonts w:asciiTheme="minorHAnsi" w:hAnsiTheme="minorHAnsi" w:cs="Times New Roman"/>
          <w:i/>
          <w:iCs/>
          <w:sz w:val="20"/>
          <w:szCs w:val="20"/>
        </w:rPr>
        <w:t xml:space="preserve">he Association for Project Management (APM) is a membership association, professional body and charity. It was first incorporated in 1972 and obtained its Royal Charter on 1 April 2017. The object of APM is ‘to advance the science, theory and practice of project and programme management for the public benefit’. Detail on APM and its Charter can be found at apm.org.uk </w:t>
      </w:r>
    </w:p>
    <w:p w:rsidR="000A019A" w:rsidRDefault="000A019A" w:rsidP="000A019A">
      <w:pPr>
        <w:spacing w:after="0"/>
        <w:rPr>
          <w:rFonts w:cs="Arial"/>
          <w:b/>
        </w:rPr>
      </w:pPr>
    </w:p>
    <w:p w:rsidR="00987BDE" w:rsidRDefault="00877A58" w:rsidP="00877A58">
      <w:pPr>
        <w:spacing w:after="0"/>
        <w:rPr>
          <w:b/>
        </w:rPr>
      </w:pPr>
      <w:r w:rsidRPr="00CF5C9D">
        <w:rPr>
          <w:rFonts w:cs="Arial"/>
          <w:b/>
        </w:rPr>
        <w:t xml:space="preserve">If you are interested in this opportunity and feel you have the necessary skills </w:t>
      </w:r>
      <w:r w:rsidR="00D0140E" w:rsidRPr="00CF5C9D">
        <w:rPr>
          <w:rFonts w:cs="Arial"/>
          <w:b/>
        </w:rPr>
        <w:t xml:space="preserve">and </w:t>
      </w:r>
      <w:r w:rsidR="00BF09F4">
        <w:rPr>
          <w:rFonts w:cs="Arial"/>
          <w:b/>
        </w:rPr>
        <w:t xml:space="preserve">expertise for the </w:t>
      </w:r>
      <w:r w:rsidR="006F1D94">
        <w:rPr>
          <w:rFonts w:cs="Arial"/>
          <w:b/>
        </w:rPr>
        <w:t>role,</w:t>
      </w:r>
      <w:r w:rsidRPr="00CF5C9D">
        <w:rPr>
          <w:rFonts w:cs="Arial"/>
          <w:b/>
        </w:rPr>
        <w:t xml:space="preserve"> p</w:t>
      </w:r>
      <w:r w:rsidR="00987BDE" w:rsidRPr="00CF5C9D">
        <w:rPr>
          <w:b/>
        </w:rPr>
        <w:t xml:space="preserve">lease send your CV to e-mail: </w:t>
      </w:r>
      <w:hyperlink r:id="rId8" w:history="1">
        <w:r w:rsidR="00987BDE" w:rsidRPr="00CF5C9D">
          <w:rPr>
            <w:rStyle w:val="Hyperlink"/>
            <w:b/>
          </w:rPr>
          <w:t>recruitment@apm.org.uk</w:t>
        </w:r>
      </w:hyperlink>
      <w:r w:rsidR="00FF38A6">
        <w:rPr>
          <w:b/>
        </w:rPr>
        <w:t xml:space="preserve"> </w:t>
      </w:r>
      <w:r w:rsidR="00BF09F4">
        <w:rPr>
          <w:b/>
        </w:rPr>
        <w:t xml:space="preserve">closing date </w:t>
      </w:r>
      <w:r w:rsidR="00146838">
        <w:rPr>
          <w:b/>
        </w:rPr>
        <w:t>29</w:t>
      </w:r>
      <w:r w:rsidR="00146838" w:rsidRPr="00146838">
        <w:rPr>
          <w:b/>
          <w:vertAlign w:val="superscript"/>
        </w:rPr>
        <w:t>th</w:t>
      </w:r>
      <w:r w:rsidR="00146838">
        <w:rPr>
          <w:b/>
        </w:rPr>
        <w:t xml:space="preserve"> January 2020</w:t>
      </w:r>
      <w:bookmarkStart w:id="0" w:name="_GoBack"/>
      <w:bookmarkEnd w:id="0"/>
      <w:r w:rsidR="00BF09F4">
        <w:rPr>
          <w:b/>
        </w:rPr>
        <w:t>.</w:t>
      </w:r>
    </w:p>
    <w:p w:rsidR="00370FB3" w:rsidRDefault="00370FB3" w:rsidP="00877A58">
      <w:pPr>
        <w:spacing w:after="0"/>
        <w:rPr>
          <w:b/>
        </w:rPr>
      </w:pPr>
    </w:p>
    <w:p w:rsidR="002D0FD3" w:rsidRDefault="002D0FD3" w:rsidP="00370FB3">
      <w:pPr>
        <w:spacing w:before="100" w:beforeAutospacing="1" w:after="100" w:afterAutospacing="1"/>
        <w:rPr>
          <w:b/>
          <w:bCs/>
          <w:i/>
          <w:iCs/>
          <w:color w:val="000000"/>
          <w:lang w:eastAsia="en-GB"/>
        </w:rPr>
      </w:pPr>
    </w:p>
    <w:p w:rsidR="00370FB3" w:rsidRPr="00890F07" w:rsidRDefault="00370FB3" w:rsidP="00370FB3">
      <w:pPr>
        <w:spacing w:before="100" w:beforeAutospacing="1" w:after="100" w:afterAutospacing="1"/>
        <w:rPr>
          <w:b/>
          <w:bCs/>
          <w:color w:val="000000"/>
          <w:lang w:eastAsia="en-GB"/>
        </w:rPr>
      </w:pPr>
      <w:r w:rsidRPr="00890F07">
        <w:rPr>
          <w:b/>
          <w:bCs/>
          <w:i/>
          <w:iCs/>
          <w:color w:val="000000"/>
          <w:lang w:eastAsia="en-GB"/>
        </w:rPr>
        <w:lastRenderedPageBreak/>
        <w:t>Main benefits at APM:</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 xml:space="preserve">25 days holiday (excluding all public holidays). This increases with length of service </w:t>
      </w:r>
      <w:r w:rsidRPr="00890F07">
        <w:rPr>
          <w:rFonts w:eastAsia="Times New Roman"/>
        </w:rPr>
        <w:t>–</w:t>
      </w:r>
      <w:r w:rsidRPr="00890F07">
        <w:rPr>
          <w:rFonts w:eastAsia="Times New Roman"/>
          <w:color w:val="000000"/>
          <w:lang w:eastAsia="en-GB"/>
        </w:rPr>
        <w:t xml:space="preserve"> by one day after four years’ service, then another day every other year, to a max of 30 days per year).</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 xml:space="preserve">Private healthcare and dental cover is available after completion of </w:t>
      </w:r>
      <w:r w:rsidR="000C5EBD" w:rsidRPr="00890F07">
        <w:rPr>
          <w:rFonts w:eastAsia="Times New Roman"/>
          <w:color w:val="000000"/>
          <w:lang w:eastAsia="en-GB"/>
        </w:rPr>
        <w:t>six-month</w:t>
      </w:r>
      <w:r w:rsidRPr="00890F07">
        <w:rPr>
          <w:rFonts w:eastAsia="Times New Roman"/>
          <w:color w:val="000000"/>
          <w:lang w:eastAsia="en-GB"/>
        </w:rPr>
        <w:t xml:space="preserve"> probationary period. APM pays the premium for the employee. This becomes a 'benefit in kind’.</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 xml:space="preserve">Pension scheme offered in line with auto enrolment. APM can contribute up to </w:t>
      </w:r>
      <w:r w:rsidR="00CE65D0">
        <w:rPr>
          <w:rFonts w:eastAsia="Times New Roman"/>
          <w:color w:val="000000"/>
          <w:lang w:eastAsia="en-GB"/>
        </w:rPr>
        <w:t>8</w:t>
      </w:r>
      <w:r w:rsidRPr="00890F07">
        <w:rPr>
          <w:rFonts w:eastAsia="Times New Roman"/>
          <w:color w:val="000000"/>
          <w:lang w:eastAsia="en-GB"/>
        </w:rPr>
        <w:t xml:space="preserve">% of your salary depending on your own contribution. APM will contribute a minimum </w:t>
      </w:r>
      <w:r w:rsidR="00CE65D0">
        <w:rPr>
          <w:rFonts w:eastAsia="Times New Roman"/>
          <w:color w:val="000000"/>
          <w:lang w:eastAsia="en-GB"/>
        </w:rPr>
        <w:t>6</w:t>
      </w:r>
      <w:r w:rsidRPr="00890F07">
        <w:rPr>
          <w:rFonts w:eastAsia="Times New Roman"/>
          <w:color w:val="000000"/>
          <w:lang w:eastAsia="en-GB"/>
        </w:rPr>
        <w:t>% of your salary. The pension scheme is available as a salary sacrifice.</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There is a sick pay scheme which pays up to 30 days (pro-rated for part time employees) full pay for sickness absence in a rolling 12 months period, payable after probationary period.</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Life assurance at four times the salary.</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 xml:space="preserve">Salary sacrifice schemes </w:t>
      </w:r>
      <w:r w:rsidRPr="00890F07">
        <w:rPr>
          <w:rFonts w:eastAsia="Times New Roman"/>
        </w:rPr>
        <w:t>–</w:t>
      </w:r>
      <w:r w:rsidRPr="00890F07">
        <w:rPr>
          <w:rFonts w:eastAsia="Times New Roman"/>
          <w:color w:val="000000"/>
          <w:lang w:eastAsia="en-GB"/>
        </w:rPr>
        <w:t xml:space="preserve"> cycle to work scheme, additional annual leave (up to 10 days), and pension scheme.</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 xml:space="preserve">Free parking </w:t>
      </w:r>
      <w:r w:rsidRPr="00890F07">
        <w:rPr>
          <w:rFonts w:eastAsia="Times New Roman"/>
        </w:rPr>
        <w:t>–</w:t>
      </w:r>
      <w:r w:rsidRPr="00890F07">
        <w:rPr>
          <w:rFonts w:eastAsia="Times New Roman"/>
          <w:color w:val="000000"/>
          <w:lang w:eastAsia="en-GB"/>
        </w:rPr>
        <w:t xml:space="preserve"> this is not guaranteed.</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Employee Assistance Programme</w:t>
      </w:r>
    </w:p>
    <w:p w:rsidR="00370FB3" w:rsidRPr="00890F07" w:rsidRDefault="00370FB3" w:rsidP="00890F07">
      <w:pPr>
        <w:pStyle w:val="ListParagraph"/>
        <w:numPr>
          <w:ilvl w:val="0"/>
          <w:numId w:val="20"/>
        </w:numPr>
        <w:rPr>
          <w:rFonts w:asciiTheme="minorHAnsi" w:hAnsiTheme="minorHAnsi"/>
          <w:b/>
          <w:sz w:val="22"/>
          <w:szCs w:val="22"/>
        </w:rPr>
      </w:pPr>
      <w:r w:rsidRPr="00890F07">
        <w:rPr>
          <w:rFonts w:asciiTheme="minorHAnsi" w:hAnsiTheme="minorHAnsi"/>
          <w:color w:val="000000"/>
          <w:sz w:val="22"/>
          <w:szCs w:val="22"/>
          <w:lang w:eastAsia="en-GB"/>
        </w:rPr>
        <w:t>Performance Related Pay (PRP) scheme. The discretionary bonus will take account of individual performance as well as APM’s overall financial performance</w:t>
      </w:r>
    </w:p>
    <w:sectPr w:rsidR="00370FB3" w:rsidRPr="00890F07" w:rsidSect="0025066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FD3" w:rsidRDefault="002D0FD3" w:rsidP="00752D7B">
      <w:pPr>
        <w:spacing w:after="0" w:line="240" w:lineRule="auto"/>
      </w:pPr>
      <w:r>
        <w:separator/>
      </w:r>
    </w:p>
  </w:endnote>
  <w:endnote w:type="continuationSeparator" w:id="0">
    <w:p w:rsidR="002D0FD3" w:rsidRDefault="002D0FD3" w:rsidP="0075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FD3" w:rsidRDefault="002D0FD3" w:rsidP="00752D7B">
      <w:pPr>
        <w:spacing w:after="0" w:line="240" w:lineRule="auto"/>
      </w:pPr>
      <w:r>
        <w:separator/>
      </w:r>
    </w:p>
  </w:footnote>
  <w:footnote w:type="continuationSeparator" w:id="0">
    <w:p w:rsidR="002D0FD3" w:rsidRDefault="002D0FD3" w:rsidP="0075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FD3" w:rsidRDefault="002D0FD3" w:rsidP="00752D7B">
    <w:pPr>
      <w:pStyle w:val="Header"/>
      <w:jc w:val="right"/>
    </w:pPr>
    <w:r>
      <w:rPr>
        <w:noProof/>
        <w:lang w:eastAsia="en-GB"/>
      </w:rPr>
      <w:drawing>
        <wp:inline distT="0" distB="0" distL="0" distR="0" wp14:anchorId="2582453F" wp14:editId="27E961A8">
          <wp:extent cx="956874"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957597" cy="972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2A92"/>
    <w:multiLevelType w:val="multilevel"/>
    <w:tmpl w:val="ABFA0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45B60"/>
    <w:multiLevelType w:val="hybridMultilevel"/>
    <w:tmpl w:val="8186679A"/>
    <w:lvl w:ilvl="0" w:tplc="A6268D60">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437D7"/>
    <w:multiLevelType w:val="hybridMultilevel"/>
    <w:tmpl w:val="3A2C3856"/>
    <w:lvl w:ilvl="0" w:tplc="A6268D60">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878615A"/>
    <w:multiLevelType w:val="hybridMultilevel"/>
    <w:tmpl w:val="E4821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2022B"/>
    <w:multiLevelType w:val="multilevel"/>
    <w:tmpl w:val="C3D2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A6391"/>
    <w:multiLevelType w:val="hybridMultilevel"/>
    <w:tmpl w:val="00DC7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595510"/>
    <w:multiLevelType w:val="multilevel"/>
    <w:tmpl w:val="33500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86745"/>
    <w:multiLevelType w:val="hybridMultilevel"/>
    <w:tmpl w:val="E21C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11DCA"/>
    <w:multiLevelType w:val="hybridMultilevel"/>
    <w:tmpl w:val="1576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47C6E"/>
    <w:multiLevelType w:val="hybridMultilevel"/>
    <w:tmpl w:val="A132997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F2897"/>
    <w:multiLevelType w:val="hybridMultilevel"/>
    <w:tmpl w:val="143A5A5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11268"/>
    <w:multiLevelType w:val="hybridMultilevel"/>
    <w:tmpl w:val="C1CC6ADA"/>
    <w:lvl w:ilvl="0" w:tplc="04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472BD"/>
    <w:multiLevelType w:val="hybridMultilevel"/>
    <w:tmpl w:val="43649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617DDD"/>
    <w:multiLevelType w:val="hybridMultilevel"/>
    <w:tmpl w:val="EBFA8E5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520B2"/>
    <w:multiLevelType w:val="multilevel"/>
    <w:tmpl w:val="FCBC8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07AAB"/>
    <w:multiLevelType w:val="hybridMultilevel"/>
    <w:tmpl w:val="D988BD34"/>
    <w:lvl w:ilvl="0" w:tplc="FAA4101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E03966"/>
    <w:multiLevelType w:val="multilevel"/>
    <w:tmpl w:val="5D82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F298B"/>
    <w:multiLevelType w:val="hybridMultilevel"/>
    <w:tmpl w:val="A1581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C41FF6"/>
    <w:multiLevelType w:val="multilevel"/>
    <w:tmpl w:val="CC06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000E76"/>
    <w:multiLevelType w:val="multilevel"/>
    <w:tmpl w:val="02DC1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60404C"/>
    <w:multiLevelType w:val="hybridMultilevel"/>
    <w:tmpl w:val="74021044"/>
    <w:lvl w:ilvl="0" w:tplc="74E4CD60">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AE6AAF"/>
    <w:multiLevelType w:val="hybridMultilevel"/>
    <w:tmpl w:val="F4EA5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841311"/>
    <w:multiLevelType w:val="hybridMultilevel"/>
    <w:tmpl w:val="2C5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F0F23"/>
    <w:multiLevelType w:val="hybridMultilevel"/>
    <w:tmpl w:val="E60E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F36E6"/>
    <w:multiLevelType w:val="multilevel"/>
    <w:tmpl w:val="A4EED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5A0686"/>
    <w:multiLevelType w:val="hybridMultilevel"/>
    <w:tmpl w:val="D584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074A29"/>
    <w:multiLevelType w:val="multilevel"/>
    <w:tmpl w:val="B7C47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7F310F"/>
    <w:multiLevelType w:val="hybridMultilevel"/>
    <w:tmpl w:val="551ECBC8"/>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8"/>
  </w:num>
  <w:num w:numId="3">
    <w:abstractNumId w:val="16"/>
  </w:num>
  <w:num w:numId="4">
    <w:abstractNumId w:val="24"/>
  </w:num>
  <w:num w:numId="5">
    <w:abstractNumId w:val="19"/>
  </w:num>
  <w:num w:numId="6">
    <w:abstractNumId w:val="4"/>
  </w:num>
  <w:num w:numId="7">
    <w:abstractNumId w:val="0"/>
  </w:num>
  <w:num w:numId="8">
    <w:abstractNumId w:val="14"/>
  </w:num>
  <w:num w:numId="9">
    <w:abstractNumId w:val="26"/>
  </w:num>
  <w:num w:numId="10">
    <w:abstractNumId w:val="6"/>
  </w:num>
  <w:num w:numId="11">
    <w:abstractNumId w:val="20"/>
  </w:num>
  <w:num w:numId="12">
    <w:abstractNumId w:val="21"/>
  </w:num>
  <w:num w:numId="13">
    <w:abstractNumId w:val="12"/>
  </w:num>
  <w:num w:numId="14">
    <w:abstractNumId w:val="27"/>
  </w:num>
  <w:num w:numId="15">
    <w:abstractNumId w:val="13"/>
  </w:num>
  <w:num w:numId="16">
    <w:abstractNumId w:val="7"/>
  </w:num>
  <w:num w:numId="17">
    <w:abstractNumId w:val="10"/>
  </w:num>
  <w:num w:numId="18">
    <w:abstractNumId w:val="25"/>
  </w:num>
  <w:num w:numId="19">
    <w:abstractNumId w:val="9"/>
  </w:num>
  <w:num w:numId="20">
    <w:abstractNumId w:val="20"/>
  </w:num>
  <w:num w:numId="21">
    <w:abstractNumId w:val="17"/>
  </w:num>
  <w:num w:numId="22">
    <w:abstractNumId w:val="11"/>
  </w:num>
  <w:num w:numId="23">
    <w:abstractNumId w:val="23"/>
  </w:num>
  <w:num w:numId="24">
    <w:abstractNumId w:val="8"/>
  </w:num>
  <w:num w:numId="25">
    <w:abstractNumId w:val="3"/>
  </w:num>
  <w:num w:numId="26">
    <w:abstractNumId w:val="15"/>
  </w:num>
  <w:num w:numId="27">
    <w:abstractNumId w:val="2"/>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ED"/>
    <w:rsid w:val="00007DD7"/>
    <w:rsid w:val="00030A98"/>
    <w:rsid w:val="00061086"/>
    <w:rsid w:val="0006204C"/>
    <w:rsid w:val="00062961"/>
    <w:rsid w:val="00070775"/>
    <w:rsid w:val="000A019A"/>
    <w:rsid w:val="000A2A4B"/>
    <w:rsid w:val="000C5EBD"/>
    <w:rsid w:val="000D3A36"/>
    <w:rsid w:val="00146838"/>
    <w:rsid w:val="001730F6"/>
    <w:rsid w:val="00180E4B"/>
    <w:rsid w:val="00196A64"/>
    <w:rsid w:val="001B68C1"/>
    <w:rsid w:val="001C1B46"/>
    <w:rsid w:val="00225EB4"/>
    <w:rsid w:val="002411D1"/>
    <w:rsid w:val="00250669"/>
    <w:rsid w:val="00251A1D"/>
    <w:rsid w:val="00252B35"/>
    <w:rsid w:val="00292DA5"/>
    <w:rsid w:val="002A590A"/>
    <w:rsid w:val="002B6F8E"/>
    <w:rsid w:val="002C0FB4"/>
    <w:rsid w:val="002C1365"/>
    <w:rsid w:val="002D0FD3"/>
    <w:rsid w:val="002D552C"/>
    <w:rsid w:val="002D70A3"/>
    <w:rsid w:val="002E4652"/>
    <w:rsid w:val="002F04F0"/>
    <w:rsid w:val="00301811"/>
    <w:rsid w:val="0031174F"/>
    <w:rsid w:val="00316BC4"/>
    <w:rsid w:val="003318A5"/>
    <w:rsid w:val="00370FB3"/>
    <w:rsid w:val="003A6C25"/>
    <w:rsid w:val="003F4A1A"/>
    <w:rsid w:val="00430E26"/>
    <w:rsid w:val="00462079"/>
    <w:rsid w:val="00472390"/>
    <w:rsid w:val="0048207A"/>
    <w:rsid w:val="004866D9"/>
    <w:rsid w:val="004E09A1"/>
    <w:rsid w:val="005056B1"/>
    <w:rsid w:val="005245D6"/>
    <w:rsid w:val="00527326"/>
    <w:rsid w:val="005443BA"/>
    <w:rsid w:val="00553A4D"/>
    <w:rsid w:val="005576B4"/>
    <w:rsid w:val="00576394"/>
    <w:rsid w:val="0058491A"/>
    <w:rsid w:val="005A526D"/>
    <w:rsid w:val="005C1582"/>
    <w:rsid w:val="005D66AF"/>
    <w:rsid w:val="00623EC9"/>
    <w:rsid w:val="00625A64"/>
    <w:rsid w:val="00687B0C"/>
    <w:rsid w:val="006A2FCF"/>
    <w:rsid w:val="006A4487"/>
    <w:rsid w:val="006B16D2"/>
    <w:rsid w:val="006C0B32"/>
    <w:rsid w:val="006C318D"/>
    <w:rsid w:val="006D543E"/>
    <w:rsid w:val="006F1D94"/>
    <w:rsid w:val="00722B0A"/>
    <w:rsid w:val="00732A82"/>
    <w:rsid w:val="007356ED"/>
    <w:rsid w:val="00752D7B"/>
    <w:rsid w:val="00761949"/>
    <w:rsid w:val="0076593E"/>
    <w:rsid w:val="007726A4"/>
    <w:rsid w:val="007B70C7"/>
    <w:rsid w:val="007C2B41"/>
    <w:rsid w:val="007C7902"/>
    <w:rsid w:val="007E1986"/>
    <w:rsid w:val="007F758F"/>
    <w:rsid w:val="00804BEF"/>
    <w:rsid w:val="00841D78"/>
    <w:rsid w:val="00872E8B"/>
    <w:rsid w:val="00877A58"/>
    <w:rsid w:val="00880197"/>
    <w:rsid w:val="00890F07"/>
    <w:rsid w:val="00896831"/>
    <w:rsid w:val="008A12A7"/>
    <w:rsid w:val="008C449C"/>
    <w:rsid w:val="008C55F8"/>
    <w:rsid w:val="008D0A5F"/>
    <w:rsid w:val="008D30DD"/>
    <w:rsid w:val="008D386D"/>
    <w:rsid w:val="008F1339"/>
    <w:rsid w:val="009053A4"/>
    <w:rsid w:val="009128A0"/>
    <w:rsid w:val="00941748"/>
    <w:rsid w:val="00946880"/>
    <w:rsid w:val="00947BAF"/>
    <w:rsid w:val="00987BDE"/>
    <w:rsid w:val="009B2AA4"/>
    <w:rsid w:val="009D0D54"/>
    <w:rsid w:val="009D6D4D"/>
    <w:rsid w:val="009E3688"/>
    <w:rsid w:val="009E618F"/>
    <w:rsid w:val="009F1DBB"/>
    <w:rsid w:val="00A02017"/>
    <w:rsid w:val="00A134C8"/>
    <w:rsid w:val="00A17A88"/>
    <w:rsid w:val="00A23EC0"/>
    <w:rsid w:val="00A251DD"/>
    <w:rsid w:val="00A43B21"/>
    <w:rsid w:val="00A7046F"/>
    <w:rsid w:val="00A84702"/>
    <w:rsid w:val="00A9715F"/>
    <w:rsid w:val="00A971F4"/>
    <w:rsid w:val="00AA05E4"/>
    <w:rsid w:val="00AA1B1F"/>
    <w:rsid w:val="00AB1F3F"/>
    <w:rsid w:val="00AC32C1"/>
    <w:rsid w:val="00AE5E37"/>
    <w:rsid w:val="00B07BB6"/>
    <w:rsid w:val="00B4563F"/>
    <w:rsid w:val="00B947C4"/>
    <w:rsid w:val="00BB2076"/>
    <w:rsid w:val="00BD60A1"/>
    <w:rsid w:val="00BF09F4"/>
    <w:rsid w:val="00BF2FE8"/>
    <w:rsid w:val="00C266B8"/>
    <w:rsid w:val="00C6173F"/>
    <w:rsid w:val="00C8524F"/>
    <w:rsid w:val="00C916BE"/>
    <w:rsid w:val="00CE65D0"/>
    <w:rsid w:val="00CF5C9D"/>
    <w:rsid w:val="00D0140E"/>
    <w:rsid w:val="00D20114"/>
    <w:rsid w:val="00D3544D"/>
    <w:rsid w:val="00D415BF"/>
    <w:rsid w:val="00D51B23"/>
    <w:rsid w:val="00D64E82"/>
    <w:rsid w:val="00D9201F"/>
    <w:rsid w:val="00DA2F08"/>
    <w:rsid w:val="00DD51CD"/>
    <w:rsid w:val="00DF52A1"/>
    <w:rsid w:val="00E3526E"/>
    <w:rsid w:val="00E529AD"/>
    <w:rsid w:val="00E53230"/>
    <w:rsid w:val="00E61B2A"/>
    <w:rsid w:val="00E70032"/>
    <w:rsid w:val="00E77E24"/>
    <w:rsid w:val="00E9407D"/>
    <w:rsid w:val="00EA391E"/>
    <w:rsid w:val="00EA63B5"/>
    <w:rsid w:val="00EF052C"/>
    <w:rsid w:val="00F078E7"/>
    <w:rsid w:val="00F42055"/>
    <w:rsid w:val="00F4352F"/>
    <w:rsid w:val="00F61668"/>
    <w:rsid w:val="00F65132"/>
    <w:rsid w:val="00F76EB7"/>
    <w:rsid w:val="00FA2DDC"/>
    <w:rsid w:val="00FC40BB"/>
    <w:rsid w:val="00FD2E9A"/>
    <w:rsid w:val="00FE5ED8"/>
    <w:rsid w:val="00FF3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2FC9482"/>
  <w15:docId w15:val="{833D3D41-20AD-41C5-B375-EB4FFFEB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6B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6ED"/>
    <w:pPr>
      <w:spacing w:after="0" w:line="240" w:lineRule="auto"/>
    </w:pPr>
  </w:style>
  <w:style w:type="character" w:styleId="Hyperlink">
    <w:name w:val="Hyperlink"/>
    <w:basedOn w:val="DefaultParagraphFont"/>
    <w:uiPriority w:val="99"/>
    <w:unhideWhenUsed/>
    <w:rsid w:val="007E1986"/>
    <w:rPr>
      <w:color w:val="0000FF" w:themeColor="hyperlink"/>
      <w:u w:val="single"/>
    </w:rPr>
  </w:style>
  <w:style w:type="paragraph" w:styleId="NormalWeb">
    <w:name w:val="Normal (Web)"/>
    <w:basedOn w:val="Normal"/>
    <w:rsid w:val="00C266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C266B8"/>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C266B8"/>
    <w:rPr>
      <w:rFonts w:ascii="Arial" w:eastAsia="Times New Roman" w:hAnsi="Arial" w:cs="Arial"/>
      <w:b/>
      <w:bCs/>
      <w:sz w:val="24"/>
      <w:szCs w:val="24"/>
    </w:rPr>
  </w:style>
  <w:style w:type="paragraph" w:styleId="Header">
    <w:name w:val="header"/>
    <w:basedOn w:val="Normal"/>
    <w:link w:val="HeaderChar"/>
    <w:uiPriority w:val="99"/>
    <w:unhideWhenUsed/>
    <w:rsid w:val="00752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D7B"/>
  </w:style>
  <w:style w:type="paragraph" w:styleId="Footer">
    <w:name w:val="footer"/>
    <w:basedOn w:val="Normal"/>
    <w:link w:val="FooterChar"/>
    <w:uiPriority w:val="99"/>
    <w:unhideWhenUsed/>
    <w:rsid w:val="00752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D7B"/>
  </w:style>
  <w:style w:type="paragraph" w:styleId="BalloonText">
    <w:name w:val="Balloon Text"/>
    <w:basedOn w:val="Normal"/>
    <w:link w:val="BalloonTextChar"/>
    <w:uiPriority w:val="99"/>
    <w:semiHidden/>
    <w:unhideWhenUsed/>
    <w:rsid w:val="0075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D7B"/>
    <w:rPr>
      <w:rFonts w:ascii="Tahoma" w:hAnsi="Tahoma" w:cs="Tahoma"/>
      <w:sz w:val="16"/>
      <w:szCs w:val="16"/>
    </w:rPr>
  </w:style>
  <w:style w:type="paragraph" w:styleId="ListParagraph">
    <w:name w:val="List Paragraph"/>
    <w:basedOn w:val="Normal"/>
    <w:uiPriority w:val="34"/>
    <w:qFormat/>
    <w:rsid w:val="000A2A4B"/>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nhideWhenUsed/>
    <w:rsid w:val="00896831"/>
    <w:pPr>
      <w:pBdr>
        <w:top w:val="single" w:sz="6" w:space="1" w:color="auto"/>
        <w:left w:val="single" w:sz="6" w:space="1" w:color="auto"/>
        <w:bottom w:val="single" w:sz="6" w:space="1" w:color="auto"/>
        <w:right w:val="single" w:sz="6" w:space="1" w:color="auto"/>
      </w:pBdr>
      <w:spacing w:after="0" w:line="240" w:lineRule="auto"/>
    </w:pPr>
    <w:rPr>
      <w:rFonts w:ascii="Arial" w:eastAsia="Times New Roman" w:hAnsi="Arial" w:cs="Times New Roman"/>
      <w:b/>
      <w:sz w:val="20"/>
      <w:szCs w:val="20"/>
      <w:lang w:eastAsia="en-GB"/>
    </w:rPr>
  </w:style>
  <w:style w:type="character" w:customStyle="1" w:styleId="BodyTextChar">
    <w:name w:val="Body Text Char"/>
    <w:basedOn w:val="DefaultParagraphFont"/>
    <w:link w:val="BodyText"/>
    <w:rsid w:val="00896831"/>
    <w:rPr>
      <w:rFonts w:ascii="Arial" w:eastAsia="Times New Roman" w:hAnsi="Arial" w:cs="Times New Roman"/>
      <w:b/>
      <w:sz w:val="20"/>
      <w:szCs w:val="20"/>
      <w:lang w:eastAsia="en-GB"/>
    </w:rPr>
  </w:style>
  <w:style w:type="paragraph" w:customStyle="1" w:styleId="Default">
    <w:name w:val="Default"/>
    <w:rsid w:val="00841D7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semiHidden/>
    <w:rsid w:val="00F42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5828">
      <w:bodyDiv w:val="1"/>
      <w:marLeft w:val="0"/>
      <w:marRight w:val="0"/>
      <w:marTop w:val="0"/>
      <w:marBottom w:val="0"/>
      <w:divBdr>
        <w:top w:val="none" w:sz="0" w:space="0" w:color="auto"/>
        <w:left w:val="none" w:sz="0" w:space="0" w:color="auto"/>
        <w:bottom w:val="none" w:sz="0" w:space="0" w:color="auto"/>
        <w:right w:val="none" w:sz="0" w:space="0" w:color="auto"/>
      </w:divBdr>
    </w:div>
    <w:div w:id="315259394">
      <w:bodyDiv w:val="1"/>
      <w:marLeft w:val="0"/>
      <w:marRight w:val="0"/>
      <w:marTop w:val="0"/>
      <w:marBottom w:val="0"/>
      <w:divBdr>
        <w:top w:val="none" w:sz="0" w:space="0" w:color="auto"/>
        <w:left w:val="none" w:sz="0" w:space="0" w:color="auto"/>
        <w:bottom w:val="none" w:sz="0" w:space="0" w:color="auto"/>
        <w:right w:val="none" w:sz="0" w:space="0" w:color="auto"/>
      </w:divBdr>
    </w:div>
    <w:div w:id="617222664">
      <w:bodyDiv w:val="1"/>
      <w:marLeft w:val="0"/>
      <w:marRight w:val="0"/>
      <w:marTop w:val="0"/>
      <w:marBottom w:val="0"/>
      <w:divBdr>
        <w:top w:val="none" w:sz="0" w:space="0" w:color="auto"/>
        <w:left w:val="none" w:sz="0" w:space="0" w:color="auto"/>
        <w:bottom w:val="none" w:sz="0" w:space="0" w:color="auto"/>
        <w:right w:val="none" w:sz="0" w:space="0" w:color="auto"/>
      </w:divBdr>
    </w:div>
    <w:div w:id="13842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pm.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DD7D-6DFF-4D61-9157-D2EE591E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70017423.dotm</Template>
  <TotalTime>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Hunt</dc:creator>
  <cp:lastModifiedBy>Lee-Anne Lewis</cp:lastModifiedBy>
  <cp:revision>2</cp:revision>
  <cp:lastPrinted>2017-06-14T16:19:00Z</cp:lastPrinted>
  <dcterms:created xsi:type="dcterms:W3CDTF">2020-01-08T16:21:00Z</dcterms:created>
  <dcterms:modified xsi:type="dcterms:W3CDTF">2020-01-08T16:21:00Z</dcterms:modified>
</cp:coreProperties>
</file>