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2F2030" w:rsidP="00841D78">
      <w:pPr>
        <w:pStyle w:val="NoSpacing"/>
        <w:jc w:val="center"/>
        <w:rPr>
          <w:b/>
          <w:sz w:val="32"/>
          <w:szCs w:val="32"/>
        </w:rPr>
      </w:pPr>
      <w:r>
        <w:rPr>
          <w:b/>
          <w:sz w:val="32"/>
          <w:szCs w:val="32"/>
        </w:rPr>
        <w:t>Head of Business Development</w:t>
      </w:r>
    </w:p>
    <w:p w:rsidR="00841D78" w:rsidRDefault="00841D78" w:rsidP="00987BDE">
      <w:pPr>
        <w:pStyle w:val="NoSpacing"/>
        <w:jc w:val="center"/>
        <w:rPr>
          <w:b/>
        </w:rPr>
      </w:pPr>
    </w:p>
    <w:p w:rsidR="00E77E24" w:rsidRDefault="00841D78" w:rsidP="00987BDE">
      <w:pPr>
        <w:pStyle w:val="NoSpacing"/>
        <w:jc w:val="center"/>
        <w:rPr>
          <w:b/>
        </w:rPr>
      </w:pPr>
      <w:r>
        <w:rPr>
          <w:b/>
        </w:rPr>
        <w:t>Salary:</w:t>
      </w:r>
      <w:r w:rsidR="00EA2963" w:rsidRPr="00EA2963">
        <w:rPr>
          <w:b/>
        </w:rPr>
        <w:t xml:space="preserve"> £</w:t>
      </w:r>
      <w:r w:rsidR="00D66707">
        <w:rPr>
          <w:b/>
        </w:rPr>
        <w:t>6</w:t>
      </w:r>
      <w:r w:rsidR="00EA2963" w:rsidRPr="00EA2963">
        <w:rPr>
          <w:b/>
        </w:rPr>
        <w:t xml:space="preserve">0,000 </w:t>
      </w:r>
      <w:r w:rsidR="005056B1">
        <w:rPr>
          <w:b/>
        </w:rPr>
        <w:t>circa</w:t>
      </w:r>
      <w:r w:rsidR="002D0FD3">
        <w:rPr>
          <w:b/>
        </w:rPr>
        <w:t xml:space="preserve"> per annum,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FB055C">
        <w:rPr>
          <w:b/>
        </w:rPr>
        <w:t>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146838" w:rsidRDefault="00146838" w:rsidP="00E529AD">
      <w:pPr>
        <w:jc w:val="both"/>
        <w:rPr>
          <w:sz w:val="18"/>
          <w:szCs w:val="18"/>
        </w:rPr>
      </w:pPr>
      <w:r w:rsidRPr="00146838">
        <w:rPr>
          <w:sz w:val="18"/>
          <w:szCs w:val="18"/>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D66707" w:rsidRDefault="005D66AF" w:rsidP="00D66707">
      <w:pPr>
        <w:jc w:val="both"/>
      </w:pPr>
      <w:r>
        <w:t>APM are looking for a</w:t>
      </w:r>
      <w:r w:rsidR="00D66707">
        <w:t xml:space="preserve"> Head of Business Development to deliver the required growth as defined in the business plan. </w:t>
      </w:r>
    </w:p>
    <w:p w:rsidR="00D66707" w:rsidRDefault="00D66707" w:rsidP="00D66707">
      <w:pPr>
        <w:jc w:val="both"/>
      </w:pPr>
      <w:r>
        <w:t>To lead structured business development activity, including penetrating new sectors and international development based on data, analysis and strategic planning.</w:t>
      </w:r>
    </w:p>
    <w:p w:rsidR="00FB055C" w:rsidRDefault="00D66707" w:rsidP="00D66707">
      <w:pPr>
        <w:jc w:val="both"/>
      </w:pPr>
      <w:r>
        <w:t>To drive and nurture internal and external collaboration and partnerships with key stakeholders. International travel will be part of the role.</w:t>
      </w:r>
    </w:p>
    <w:p w:rsidR="00FB055C" w:rsidRDefault="00C66BDA" w:rsidP="000A019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Qualifications</w:t>
      </w:r>
    </w:p>
    <w:p w:rsidR="00D66707" w:rsidRPr="00D66707" w:rsidRDefault="00D66707" w:rsidP="00D66707">
      <w:pPr>
        <w:pStyle w:val="Default"/>
        <w:numPr>
          <w:ilvl w:val="0"/>
          <w:numId w:val="6"/>
        </w:numPr>
        <w:rPr>
          <w:rFonts w:asciiTheme="minorHAnsi" w:hAnsiTheme="minorHAnsi" w:cs="Times New Roman"/>
          <w:iCs/>
          <w:sz w:val="22"/>
          <w:szCs w:val="22"/>
        </w:rPr>
      </w:pPr>
      <w:r w:rsidRPr="00D66707">
        <w:rPr>
          <w:rFonts w:asciiTheme="minorHAnsi" w:hAnsiTheme="minorHAnsi" w:cs="Times New Roman"/>
          <w:iCs/>
          <w:sz w:val="22"/>
          <w:szCs w:val="22"/>
        </w:rPr>
        <w:t xml:space="preserve">Educated to degree level </w:t>
      </w:r>
    </w:p>
    <w:p w:rsidR="00D66707" w:rsidRPr="00D66707" w:rsidRDefault="00D66707" w:rsidP="00D66707">
      <w:pPr>
        <w:pStyle w:val="Default"/>
        <w:numPr>
          <w:ilvl w:val="0"/>
          <w:numId w:val="6"/>
        </w:numPr>
        <w:rPr>
          <w:rFonts w:asciiTheme="minorHAnsi" w:hAnsiTheme="minorHAnsi" w:cs="Times New Roman"/>
          <w:iCs/>
          <w:sz w:val="22"/>
          <w:szCs w:val="22"/>
        </w:rPr>
      </w:pPr>
      <w:r w:rsidRPr="00D66707">
        <w:rPr>
          <w:rFonts w:asciiTheme="minorHAnsi" w:hAnsiTheme="minorHAnsi" w:cs="Times New Roman"/>
          <w:iCs/>
          <w:sz w:val="22"/>
          <w:szCs w:val="22"/>
        </w:rPr>
        <w:t>Recognised post graduate Management qualification/degree</w:t>
      </w:r>
    </w:p>
    <w:p w:rsidR="00C66BDA" w:rsidRDefault="00C66BDA" w:rsidP="00C66BD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Experience</w:t>
      </w:r>
    </w:p>
    <w:p w:rsidR="00D66707" w:rsidRPr="00D66707" w:rsidRDefault="00D66707" w:rsidP="00D66707">
      <w:pPr>
        <w:pStyle w:val="Default"/>
        <w:numPr>
          <w:ilvl w:val="0"/>
          <w:numId w:val="8"/>
        </w:numPr>
        <w:rPr>
          <w:rFonts w:asciiTheme="minorHAnsi" w:hAnsiTheme="minorHAnsi" w:cs="Times New Roman"/>
          <w:iCs/>
          <w:sz w:val="22"/>
          <w:szCs w:val="22"/>
        </w:rPr>
      </w:pPr>
      <w:r w:rsidRPr="00D66707">
        <w:rPr>
          <w:rFonts w:asciiTheme="minorHAnsi" w:hAnsiTheme="minorHAnsi" w:cs="Times New Roman"/>
          <w:iCs/>
          <w:sz w:val="22"/>
          <w:szCs w:val="22"/>
        </w:rPr>
        <w:t>Experience of working at senior management level in a commercial role</w:t>
      </w:r>
    </w:p>
    <w:p w:rsidR="00D66707" w:rsidRPr="00D66707" w:rsidRDefault="00D66707" w:rsidP="00D66707">
      <w:pPr>
        <w:pStyle w:val="Default"/>
        <w:numPr>
          <w:ilvl w:val="0"/>
          <w:numId w:val="8"/>
        </w:numPr>
        <w:rPr>
          <w:rFonts w:asciiTheme="minorHAnsi" w:hAnsiTheme="minorHAnsi" w:cs="Times New Roman"/>
          <w:iCs/>
          <w:sz w:val="22"/>
          <w:szCs w:val="22"/>
        </w:rPr>
      </w:pPr>
      <w:r w:rsidRPr="00D66707">
        <w:rPr>
          <w:rFonts w:asciiTheme="minorHAnsi" w:hAnsiTheme="minorHAnsi" w:cs="Times New Roman"/>
          <w:iCs/>
          <w:sz w:val="22"/>
          <w:szCs w:val="22"/>
        </w:rPr>
        <w:t>Experience of working in membership and / or a professional body at senior management grade</w:t>
      </w:r>
    </w:p>
    <w:p w:rsidR="00D66707" w:rsidRPr="00D66707" w:rsidRDefault="00D66707" w:rsidP="00D66707">
      <w:pPr>
        <w:pStyle w:val="Default"/>
        <w:numPr>
          <w:ilvl w:val="0"/>
          <w:numId w:val="8"/>
        </w:numPr>
        <w:rPr>
          <w:rFonts w:asciiTheme="minorHAnsi" w:hAnsiTheme="minorHAnsi" w:cs="Times New Roman"/>
          <w:iCs/>
          <w:sz w:val="22"/>
          <w:szCs w:val="22"/>
        </w:rPr>
      </w:pPr>
      <w:r w:rsidRPr="00D66707">
        <w:rPr>
          <w:rFonts w:asciiTheme="minorHAnsi" w:hAnsiTheme="minorHAnsi" w:cs="Times New Roman"/>
          <w:iCs/>
          <w:sz w:val="22"/>
          <w:szCs w:val="22"/>
        </w:rPr>
        <w:t>International Sales leadership experience</w:t>
      </w:r>
    </w:p>
    <w:p w:rsidR="00D66707" w:rsidRPr="00D66707" w:rsidRDefault="00D66707" w:rsidP="00D66707">
      <w:pPr>
        <w:pStyle w:val="Default"/>
        <w:numPr>
          <w:ilvl w:val="0"/>
          <w:numId w:val="8"/>
        </w:numPr>
        <w:rPr>
          <w:rFonts w:asciiTheme="minorHAnsi" w:hAnsiTheme="minorHAnsi" w:cs="Times New Roman"/>
          <w:iCs/>
          <w:sz w:val="22"/>
          <w:szCs w:val="22"/>
        </w:rPr>
      </w:pPr>
      <w:r w:rsidRPr="00D66707">
        <w:rPr>
          <w:rFonts w:asciiTheme="minorHAnsi" w:hAnsiTheme="minorHAnsi" w:cs="Times New Roman"/>
          <w:iCs/>
          <w:sz w:val="22"/>
          <w:szCs w:val="22"/>
        </w:rPr>
        <w:t>Evidence of successfully entering new markets or sectors</w:t>
      </w:r>
      <w:bookmarkStart w:id="0" w:name="_GoBack"/>
      <w:bookmarkEnd w:id="0"/>
    </w:p>
    <w:p w:rsidR="00D66707" w:rsidRPr="00D66707" w:rsidRDefault="00D66707" w:rsidP="00D66707">
      <w:pPr>
        <w:pStyle w:val="Default"/>
        <w:numPr>
          <w:ilvl w:val="0"/>
          <w:numId w:val="8"/>
        </w:numPr>
        <w:rPr>
          <w:rFonts w:asciiTheme="minorHAnsi" w:hAnsiTheme="minorHAnsi" w:cs="Times New Roman"/>
          <w:iCs/>
          <w:sz w:val="22"/>
          <w:szCs w:val="22"/>
        </w:rPr>
      </w:pPr>
      <w:r w:rsidRPr="00D66707">
        <w:rPr>
          <w:rFonts w:asciiTheme="minorHAnsi" w:hAnsiTheme="minorHAnsi" w:cs="Times New Roman"/>
          <w:iCs/>
          <w:sz w:val="22"/>
          <w:szCs w:val="22"/>
        </w:rPr>
        <w:t>Experience of delivering growth within a Chartered Body and/or not for profit sector</w:t>
      </w:r>
    </w:p>
    <w:p w:rsidR="00D66707" w:rsidRPr="00D66707" w:rsidRDefault="00D66707" w:rsidP="00D66707">
      <w:pPr>
        <w:pStyle w:val="Default"/>
        <w:numPr>
          <w:ilvl w:val="0"/>
          <w:numId w:val="8"/>
        </w:numPr>
        <w:rPr>
          <w:rFonts w:asciiTheme="minorHAnsi" w:hAnsiTheme="minorHAnsi" w:cs="Times New Roman"/>
          <w:iCs/>
          <w:sz w:val="22"/>
          <w:szCs w:val="22"/>
        </w:rPr>
      </w:pPr>
      <w:r w:rsidRPr="00D66707">
        <w:rPr>
          <w:rFonts w:asciiTheme="minorHAnsi" w:hAnsiTheme="minorHAnsi" w:cs="Times New Roman"/>
          <w:iCs/>
          <w:sz w:val="22"/>
          <w:szCs w:val="22"/>
        </w:rPr>
        <w:t>Experience of positively engaging with volunteer communities to help drive growth</w:t>
      </w:r>
    </w:p>
    <w:p w:rsidR="00C66BDA" w:rsidRDefault="00C66BDA" w:rsidP="00C66BD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Knowledge</w:t>
      </w:r>
    </w:p>
    <w:p w:rsidR="00D66707" w:rsidRPr="00D66707" w:rsidRDefault="00D66707" w:rsidP="00D66707">
      <w:pPr>
        <w:pStyle w:val="Default"/>
        <w:numPr>
          <w:ilvl w:val="0"/>
          <w:numId w:val="10"/>
        </w:numPr>
        <w:rPr>
          <w:rFonts w:asciiTheme="minorHAnsi" w:hAnsiTheme="minorHAnsi" w:cs="Times New Roman"/>
          <w:iCs/>
          <w:sz w:val="22"/>
          <w:szCs w:val="22"/>
        </w:rPr>
      </w:pPr>
      <w:r w:rsidRPr="00D66707">
        <w:rPr>
          <w:rFonts w:asciiTheme="minorHAnsi" w:hAnsiTheme="minorHAnsi" w:cs="Times New Roman"/>
          <w:iCs/>
          <w:sz w:val="22"/>
          <w:szCs w:val="22"/>
        </w:rPr>
        <w:t>Sound business, financial and pricing acumen</w:t>
      </w:r>
    </w:p>
    <w:p w:rsidR="00D66707" w:rsidRPr="00D66707" w:rsidRDefault="00D66707" w:rsidP="00D66707">
      <w:pPr>
        <w:pStyle w:val="Default"/>
        <w:numPr>
          <w:ilvl w:val="0"/>
          <w:numId w:val="10"/>
        </w:numPr>
        <w:rPr>
          <w:rFonts w:asciiTheme="minorHAnsi" w:hAnsiTheme="minorHAnsi" w:cs="Times New Roman"/>
          <w:iCs/>
          <w:sz w:val="22"/>
          <w:szCs w:val="22"/>
        </w:rPr>
      </w:pPr>
      <w:r w:rsidRPr="00D66707">
        <w:rPr>
          <w:rFonts w:asciiTheme="minorHAnsi" w:hAnsiTheme="minorHAnsi" w:cs="Times New Roman"/>
          <w:iCs/>
          <w:sz w:val="22"/>
          <w:szCs w:val="22"/>
        </w:rPr>
        <w:t>Building successful sales propositions across a range of customers</w:t>
      </w:r>
    </w:p>
    <w:p w:rsidR="00D66707" w:rsidRPr="00D66707" w:rsidRDefault="00D66707" w:rsidP="00D66707">
      <w:pPr>
        <w:pStyle w:val="Default"/>
        <w:numPr>
          <w:ilvl w:val="0"/>
          <w:numId w:val="10"/>
        </w:numPr>
        <w:rPr>
          <w:rFonts w:asciiTheme="minorHAnsi" w:hAnsiTheme="minorHAnsi" w:cs="Times New Roman"/>
          <w:iCs/>
          <w:sz w:val="22"/>
          <w:szCs w:val="22"/>
        </w:rPr>
      </w:pPr>
      <w:r w:rsidRPr="00D66707">
        <w:rPr>
          <w:rFonts w:asciiTheme="minorHAnsi" w:hAnsiTheme="minorHAnsi" w:cs="Times New Roman"/>
          <w:iCs/>
          <w:sz w:val="22"/>
          <w:szCs w:val="22"/>
        </w:rPr>
        <w:t>Understanding of the role of Project Management and its importance in organisations</w:t>
      </w:r>
    </w:p>
    <w:p w:rsidR="00C32B12" w:rsidRPr="00C32B12" w:rsidRDefault="00C32B12" w:rsidP="00D66707">
      <w:pPr>
        <w:pStyle w:val="Default"/>
        <w:rPr>
          <w:rFonts w:asciiTheme="minorHAnsi" w:hAnsiTheme="minorHAnsi" w:cs="Times New Roman"/>
          <w:iCs/>
          <w:sz w:val="22"/>
          <w:szCs w:val="22"/>
        </w:rPr>
      </w:pPr>
      <w:r w:rsidRPr="001122AD">
        <w:rPr>
          <w:rFonts w:asciiTheme="minorHAnsi" w:hAnsiTheme="minorHAnsi" w:cs="Times New Roman"/>
          <w:b/>
          <w:iCs/>
          <w:sz w:val="22"/>
          <w:szCs w:val="22"/>
        </w:rPr>
        <w:t>Skills</w:t>
      </w:r>
    </w:p>
    <w:p w:rsidR="00D66707" w:rsidRPr="00D66707" w:rsidRDefault="00D66707" w:rsidP="00901A0E">
      <w:pPr>
        <w:pStyle w:val="Default"/>
        <w:numPr>
          <w:ilvl w:val="0"/>
          <w:numId w:val="17"/>
        </w:numPr>
        <w:rPr>
          <w:rFonts w:asciiTheme="minorHAnsi" w:hAnsiTheme="minorHAnsi" w:cs="Times New Roman"/>
          <w:iCs/>
          <w:sz w:val="22"/>
          <w:szCs w:val="22"/>
        </w:rPr>
      </w:pPr>
      <w:r w:rsidRPr="00D66707">
        <w:rPr>
          <w:rFonts w:asciiTheme="minorHAnsi" w:hAnsiTheme="minorHAnsi" w:cs="Times New Roman"/>
          <w:iCs/>
          <w:sz w:val="22"/>
          <w:szCs w:val="22"/>
        </w:rPr>
        <w:t>Outstanding written and oral communication skills</w:t>
      </w:r>
    </w:p>
    <w:p w:rsidR="00D66707" w:rsidRPr="00D66707" w:rsidRDefault="00D66707" w:rsidP="00901A0E">
      <w:pPr>
        <w:pStyle w:val="Default"/>
        <w:numPr>
          <w:ilvl w:val="0"/>
          <w:numId w:val="17"/>
        </w:numPr>
        <w:rPr>
          <w:rFonts w:asciiTheme="minorHAnsi" w:hAnsiTheme="minorHAnsi" w:cs="Times New Roman"/>
          <w:iCs/>
          <w:sz w:val="22"/>
          <w:szCs w:val="22"/>
        </w:rPr>
      </w:pPr>
      <w:r w:rsidRPr="00D66707">
        <w:rPr>
          <w:rFonts w:asciiTheme="minorHAnsi" w:hAnsiTheme="minorHAnsi" w:cs="Times New Roman"/>
          <w:iCs/>
          <w:sz w:val="22"/>
          <w:szCs w:val="22"/>
        </w:rPr>
        <w:t>Experience of communicating effectively with broad range of internal and external stakeholders</w:t>
      </w:r>
    </w:p>
    <w:p w:rsidR="00D66707" w:rsidRPr="00D66707" w:rsidRDefault="00D66707" w:rsidP="00901A0E">
      <w:pPr>
        <w:pStyle w:val="Default"/>
        <w:numPr>
          <w:ilvl w:val="0"/>
          <w:numId w:val="17"/>
        </w:numPr>
        <w:rPr>
          <w:rFonts w:asciiTheme="minorHAnsi" w:hAnsiTheme="minorHAnsi" w:cs="Times New Roman"/>
          <w:iCs/>
          <w:sz w:val="22"/>
          <w:szCs w:val="22"/>
        </w:rPr>
      </w:pPr>
      <w:r w:rsidRPr="00D66707">
        <w:rPr>
          <w:rFonts w:asciiTheme="minorHAnsi" w:hAnsiTheme="minorHAnsi" w:cs="Times New Roman"/>
          <w:iCs/>
          <w:sz w:val="22"/>
          <w:szCs w:val="22"/>
        </w:rPr>
        <w:t>Critical thinking / ability to manipulate, interpret and utilise data</w:t>
      </w:r>
    </w:p>
    <w:p w:rsidR="00D66707" w:rsidRPr="00D66707" w:rsidRDefault="00D66707" w:rsidP="00901A0E">
      <w:pPr>
        <w:pStyle w:val="Default"/>
        <w:numPr>
          <w:ilvl w:val="0"/>
          <w:numId w:val="17"/>
        </w:numPr>
        <w:rPr>
          <w:rFonts w:asciiTheme="minorHAnsi" w:hAnsiTheme="minorHAnsi" w:cs="Times New Roman"/>
          <w:iCs/>
          <w:sz w:val="22"/>
          <w:szCs w:val="22"/>
        </w:rPr>
      </w:pPr>
      <w:r w:rsidRPr="00D66707">
        <w:rPr>
          <w:rFonts w:asciiTheme="minorHAnsi" w:hAnsiTheme="minorHAnsi" w:cs="Times New Roman"/>
          <w:iCs/>
          <w:sz w:val="22"/>
          <w:szCs w:val="22"/>
        </w:rPr>
        <w:t>Presentation skills</w:t>
      </w:r>
    </w:p>
    <w:p w:rsidR="00C32B12" w:rsidRPr="00D66707" w:rsidRDefault="00D66707" w:rsidP="00901A0E">
      <w:pPr>
        <w:pStyle w:val="Default"/>
        <w:numPr>
          <w:ilvl w:val="0"/>
          <w:numId w:val="17"/>
        </w:numPr>
        <w:rPr>
          <w:rFonts w:asciiTheme="minorHAnsi" w:hAnsiTheme="minorHAnsi" w:cs="Times New Roman"/>
          <w:iCs/>
          <w:sz w:val="22"/>
          <w:szCs w:val="22"/>
        </w:rPr>
      </w:pPr>
      <w:r w:rsidRPr="00D66707">
        <w:rPr>
          <w:rFonts w:asciiTheme="minorHAnsi" w:hAnsiTheme="minorHAnsi" w:cs="Times New Roman"/>
          <w:iCs/>
          <w:sz w:val="22"/>
          <w:szCs w:val="22"/>
        </w:rPr>
        <w:t>Planning and long-term thinking</w:t>
      </w:r>
    </w:p>
    <w:p w:rsidR="00C32B12" w:rsidRDefault="00C32B12" w:rsidP="00C66BDA">
      <w:pPr>
        <w:pStyle w:val="Default"/>
        <w:rPr>
          <w:rFonts w:asciiTheme="minorHAnsi" w:hAnsiTheme="minorHAnsi" w:cs="Times New Roman"/>
          <w:i/>
          <w:iCs/>
          <w:sz w:val="20"/>
          <w:szCs w:val="20"/>
        </w:rPr>
      </w:pPr>
    </w:p>
    <w:p w:rsidR="00901A0E" w:rsidRDefault="00901A0E" w:rsidP="000A019A">
      <w:pPr>
        <w:pStyle w:val="Default"/>
        <w:rPr>
          <w:rFonts w:asciiTheme="minorHAnsi" w:hAnsiTheme="minorHAnsi" w:cs="Times New Roman"/>
          <w:i/>
          <w:iCs/>
          <w:sz w:val="20"/>
          <w:szCs w:val="20"/>
        </w:rPr>
      </w:pPr>
    </w:p>
    <w:p w:rsidR="00901A0E" w:rsidRDefault="00901A0E" w:rsidP="000A019A">
      <w:pPr>
        <w:pStyle w:val="Default"/>
        <w:rPr>
          <w:rFonts w:asciiTheme="minorHAnsi" w:hAnsiTheme="minorHAnsi" w:cs="Times New Roman"/>
          <w:i/>
          <w:iCs/>
          <w:sz w:val="20"/>
          <w:szCs w:val="20"/>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lastRenderedPageBreak/>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C66BDA">
        <w:rPr>
          <w:b/>
        </w:rPr>
        <w:t>1</w:t>
      </w:r>
      <w:r w:rsidR="001122AD">
        <w:rPr>
          <w:b/>
        </w:rPr>
        <w:t>3</w:t>
      </w:r>
      <w:r w:rsidR="00EA2963" w:rsidRPr="00EA2963">
        <w:rPr>
          <w:b/>
          <w:vertAlign w:val="superscript"/>
        </w:rPr>
        <w:t>th</w:t>
      </w:r>
      <w:r w:rsidR="00EA2963">
        <w:rPr>
          <w:b/>
        </w:rPr>
        <w:t xml:space="preserve"> March</w:t>
      </w:r>
      <w:r w:rsidR="00146838">
        <w:rPr>
          <w:b/>
        </w:rPr>
        <w:t xml:space="preserve"> 2020</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C66BDA" w:rsidRDefault="00370FB3" w:rsidP="001122AD">
      <w:pPr>
        <w:pStyle w:val="ListParagraph"/>
        <w:numPr>
          <w:ilvl w:val="0"/>
          <w:numId w:val="1"/>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p w:rsidR="00C66BDA" w:rsidRPr="00890F07" w:rsidRDefault="00C66BDA" w:rsidP="001122AD">
      <w:pPr>
        <w:pStyle w:val="ListParagraph"/>
        <w:numPr>
          <w:ilvl w:val="0"/>
          <w:numId w:val="1"/>
        </w:numPr>
        <w:rPr>
          <w:rFonts w:asciiTheme="minorHAnsi" w:hAnsiTheme="minorHAnsi"/>
          <w:b/>
          <w:sz w:val="22"/>
          <w:szCs w:val="22"/>
        </w:rPr>
      </w:pPr>
      <w:r>
        <w:rPr>
          <w:rFonts w:asciiTheme="minorHAnsi" w:hAnsiTheme="minorHAnsi"/>
          <w:color w:val="000000"/>
          <w:sz w:val="22"/>
          <w:szCs w:val="22"/>
          <w:lang w:eastAsia="en-GB"/>
        </w:rPr>
        <w:t>Volunteering day</w:t>
      </w:r>
    </w:p>
    <w:sectPr w:rsidR="00C66BDA"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707" w:rsidRDefault="00D66707" w:rsidP="00752D7B">
      <w:pPr>
        <w:spacing w:after="0" w:line="240" w:lineRule="auto"/>
      </w:pPr>
      <w:r>
        <w:separator/>
      </w:r>
    </w:p>
  </w:endnote>
  <w:endnote w:type="continuationSeparator" w:id="0">
    <w:p w:rsidR="00D66707" w:rsidRDefault="00D66707"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707" w:rsidRDefault="00D66707" w:rsidP="00752D7B">
      <w:pPr>
        <w:spacing w:after="0" w:line="240" w:lineRule="auto"/>
      </w:pPr>
      <w:r>
        <w:separator/>
      </w:r>
    </w:p>
  </w:footnote>
  <w:footnote w:type="continuationSeparator" w:id="0">
    <w:p w:rsidR="00D66707" w:rsidRDefault="00D66707"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707" w:rsidRDefault="00D66707"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9B1"/>
    <w:multiLevelType w:val="hybridMultilevel"/>
    <w:tmpl w:val="E9ECC98C"/>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57D8"/>
    <w:multiLevelType w:val="hybridMultilevel"/>
    <w:tmpl w:val="79C04FBC"/>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BA271C"/>
    <w:multiLevelType w:val="hybridMultilevel"/>
    <w:tmpl w:val="173A5C1E"/>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1A65"/>
    <w:multiLevelType w:val="hybridMultilevel"/>
    <w:tmpl w:val="99749478"/>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62F40"/>
    <w:multiLevelType w:val="hybridMultilevel"/>
    <w:tmpl w:val="AE28AFBC"/>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1C45CE"/>
    <w:multiLevelType w:val="hybridMultilevel"/>
    <w:tmpl w:val="21A63C42"/>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63724"/>
    <w:multiLevelType w:val="hybridMultilevel"/>
    <w:tmpl w:val="867E31AC"/>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B187F"/>
    <w:multiLevelType w:val="hybridMultilevel"/>
    <w:tmpl w:val="E842F360"/>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B5DFA"/>
    <w:multiLevelType w:val="hybridMultilevel"/>
    <w:tmpl w:val="072A194A"/>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1063FF"/>
    <w:multiLevelType w:val="hybridMultilevel"/>
    <w:tmpl w:val="D8888EDE"/>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6E537B"/>
    <w:multiLevelType w:val="hybridMultilevel"/>
    <w:tmpl w:val="C4A22516"/>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08794E"/>
    <w:multiLevelType w:val="hybridMultilevel"/>
    <w:tmpl w:val="E410D59A"/>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901D4"/>
    <w:multiLevelType w:val="hybridMultilevel"/>
    <w:tmpl w:val="921E0FB8"/>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7A6C25"/>
    <w:multiLevelType w:val="hybridMultilevel"/>
    <w:tmpl w:val="17602028"/>
    <w:lvl w:ilvl="0" w:tplc="3B884C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616AA"/>
    <w:multiLevelType w:val="hybridMultilevel"/>
    <w:tmpl w:val="5EF420AA"/>
    <w:lvl w:ilvl="0" w:tplc="37CCF6B8">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81681"/>
    <w:multiLevelType w:val="hybridMultilevel"/>
    <w:tmpl w:val="19B69C84"/>
    <w:lvl w:ilvl="0" w:tplc="3B884C34">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9"/>
  </w:num>
  <w:num w:numId="5">
    <w:abstractNumId w:val="8"/>
  </w:num>
  <w:num w:numId="6">
    <w:abstractNumId w:val="14"/>
  </w:num>
  <w:num w:numId="7">
    <w:abstractNumId w:val="15"/>
  </w:num>
  <w:num w:numId="8">
    <w:abstractNumId w:val="3"/>
  </w:num>
  <w:num w:numId="9">
    <w:abstractNumId w:val="6"/>
  </w:num>
  <w:num w:numId="10">
    <w:abstractNumId w:val="2"/>
  </w:num>
  <w:num w:numId="11">
    <w:abstractNumId w:val="5"/>
  </w:num>
  <w:num w:numId="12">
    <w:abstractNumId w:val="0"/>
  </w:num>
  <w:num w:numId="13">
    <w:abstractNumId w:val="11"/>
  </w:num>
  <w:num w:numId="14">
    <w:abstractNumId w:val="16"/>
  </w:num>
  <w:num w:numId="15">
    <w:abstractNumId w:val="10"/>
  </w:num>
  <w:num w:numId="16">
    <w:abstractNumId w:val="1"/>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A019A"/>
    <w:rsid w:val="000A2A4B"/>
    <w:rsid w:val="000C5EBD"/>
    <w:rsid w:val="000D3A36"/>
    <w:rsid w:val="001122AD"/>
    <w:rsid w:val="00146838"/>
    <w:rsid w:val="001730F6"/>
    <w:rsid w:val="00180E4B"/>
    <w:rsid w:val="00196A64"/>
    <w:rsid w:val="001B68C1"/>
    <w:rsid w:val="001C1B46"/>
    <w:rsid w:val="00225EB4"/>
    <w:rsid w:val="002411D1"/>
    <w:rsid w:val="00250669"/>
    <w:rsid w:val="00251A1D"/>
    <w:rsid w:val="00252B35"/>
    <w:rsid w:val="00292DA5"/>
    <w:rsid w:val="002A590A"/>
    <w:rsid w:val="002B6F8E"/>
    <w:rsid w:val="002C0FB4"/>
    <w:rsid w:val="002C1365"/>
    <w:rsid w:val="002D0FD3"/>
    <w:rsid w:val="002D552C"/>
    <w:rsid w:val="002D70A3"/>
    <w:rsid w:val="002E4652"/>
    <w:rsid w:val="002F04F0"/>
    <w:rsid w:val="002F203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A4D00"/>
    <w:rsid w:val="007B70C7"/>
    <w:rsid w:val="007C2B41"/>
    <w:rsid w:val="007C7902"/>
    <w:rsid w:val="007E1986"/>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1A0E"/>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43B21"/>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32B12"/>
    <w:rsid w:val="00C6173F"/>
    <w:rsid w:val="00C66BDA"/>
    <w:rsid w:val="00C8524F"/>
    <w:rsid w:val="00C916BE"/>
    <w:rsid w:val="00CE65D0"/>
    <w:rsid w:val="00CF5C9D"/>
    <w:rsid w:val="00D0140E"/>
    <w:rsid w:val="00D20114"/>
    <w:rsid w:val="00D3544D"/>
    <w:rsid w:val="00D415BF"/>
    <w:rsid w:val="00D51B23"/>
    <w:rsid w:val="00D64E82"/>
    <w:rsid w:val="00D66707"/>
    <w:rsid w:val="00D9201F"/>
    <w:rsid w:val="00DA2F08"/>
    <w:rsid w:val="00DD51CD"/>
    <w:rsid w:val="00DF52A1"/>
    <w:rsid w:val="00E3526E"/>
    <w:rsid w:val="00E529AD"/>
    <w:rsid w:val="00E53230"/>
    <w:rsid w:val="00E61B2A"/>
    <w:rsid w:val="00E70032"/>
    <w:rsid w:val="00E77E24"/>
    <w:rsid w:val="00E9407D"/>
    <w:rsid w:val="00EA2963"/>
    <w:rsid w:val="00EA391E"/>
    <w:rsid w:val="00EA63B5"/>
    <w:rsid w:val="00EF052C"/>
    <w:rsid w:val="00F078E7"/>
    <w:rsid w:val="00F42055"/>
    <w:rsid w:val="00F4352F"/>
    <w:rsid w:val="00F61668"/>
    <w:rsid w:val="00F65132"/>
    <w:rsid w:val="00F76EB7"/>
    <w:rsid w:val="00FA2DDC"/>
    <w:rsid w:val="00FB055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A05CC03"/>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98AA-259F-4A85-AB37-5E99CF2A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B8C76CC.dotm</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2017-06-14T16:19:00Z</cp:lastPrinted>
  <dcterms:created xsi:type="dcterms:W3CDTF">2020-02-26T13:04:00Z</dcterms:created>
  <dcterms:modified xsi:type="dcterms:W3CDTF">2020-02-26T13:04:00Z</dcterms:modified>
</cp:coreProperties>
</file>