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A9E7" w14:textId="64C65981" w:rsidR="0082138D" w:rsidRPr="00172BEC" w:rsidRDefault="0082138D" w:rsidP="002870A2"/>
    <w:p w14:paraId="43726291" w14:textId="495519E0" w:rsidR="00356A08" w:rsidRDefault="00285A3A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t>APPENDIX A</w:t>
      </w:r>
      <w:r>
        <w:rPr>
          <w:rFonts w:eastAsia="Times New Roman" w:cs="Times New Roman"/>
          <w:b/>
          <w:sz w:val="24"/>
          <w:szCs w:val="24"/>
        </w:rPr>
        <w:t xml:space="preserve"> – Evidence Matrices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57059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75FC97" w14:textId="1F4011D0" w:rsidR="000D0C24" w:rsidRPr="001147CD" w:rsidRDefault="000D0C24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</w:pPr>
          <w:r w:rsidRPr="001147CD">
            <w:rPr>
              <w:rFonts w:asciiTheme="minorHAnsi" w:hAnsiTheme="minorHAnsi"/>
              <w:b/>
              <w:bCs/>
            </w:rPr>
            <w:t>Contents</w:t>
          </w:r>
        </w:p>
        <w:p w14:paraId="2C2B0A75" w14:textId="5A2159FD" w:rsidR="006574F0" w:rsidRDefault="000D0C24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2566266" w:history="1">
            <w:r w:rsidR="006574F0" w:rsidRPr="00BF353A">
              <w:rPr>
                <w:rStyle w:val="Hyperlink"/>
              </w:rPr>
              <w:t>Evidence Matrix – APM Project Fundamentals Qualification</w:t>
            </w:r>
            <w:r w:rsidR="006574F0">
              <w:rPr>
                <w:webHidden/>
              </w:rPr>
              <w:tab/>
            </w:r>
            <w:r w:rsidR="006574F0">
              <w:rPr>
                <w:webHidden/>
              </w:rPr>
              <w:fldChar w:fldCharType="begin"/>
            </w:r>
            <w:r w:rsidR="006574F0">
              <w:rPr>
                <w:webHidden/>
              </w:rPr>
              <w:instrText xml:space="preserve"> PAGEREF _Toc62566266 \h </w:instrText>
            </w:r>
            <w:r w:rsidR="006574F0">
              <w:rPr>
                <w:webHidden/>
              </w:rPr>
            </w:r>
            <w:r w:rsidR="006574F0">
              <w:rPr>
                <w:webHidden/>
              </w:rPr>
              <w:fldChar w:fldCharType="separate"/>
            </w:r>
            <w:r w:rsidR="006574F0">
              <w:rPr>
                <w:webHidden/>
              </w:rPr>
              <w:t>2</w:t>
            </w:r>
            <w:r w:rsidR="006574F0">
              <w:rPr>
                <w:webHidden/>
              </w:rPr>
              <w:fldChar w:fldCharType="end"/>
            </w:r>
          </w:hyperlink>
        </w:p>
        <w:p w14:paraId="0A3CF596" w14:textId="65105A14" w:rsidR="006574F0" w:rsidRDefault="00625DDF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62566267" w:history="1">
            <w:r w:rsidR="006574F0" w:rsidRPr="00BF353A">
              <w:rPr>
                <w:rStyle w:val="Hyperlink"/>
              </w:rPr>
              <w:t>Evidence Matrix – APM Project Management Qualification (3 hour and 2 hour exams)</w:t>
            </w:r>
            <w:r w:rsidR="006574F0">
              <w:rPr>
                <w:webHidden/>
              </w:rPr>
              <w:tab/>
            </w:r>
            <w:r w:rsidR="006574F0">
              <w:rPr>
                <w:webHidden/>
              </w:rPr>
              <w:fldChar w:fldCharType="begin"/>
            </w:r>
            <w:r w:rsidR="006574F0">
              <w:rPr>
                <w:webHidden/>
              </w:rPr>
              <w:instrText xml:space="preserve"> PAGEREF _Toc62566267 \h </w:instrText>
            </w:r>
            <w:r w:rsidR="006574F0">
              <w:rPr>
                <w:webHidden/>
              </w:rPr>
            </w:r>
            <w:r w:rsidR="006574F0">
              <w:rPr>
                <w:webHidden/>
              </w:rPr>
              <w:fldChar w:fldCharType="separate"/>
            </w:r>
            <w:r w:rsidR="006574F0">
              <w:rPr>
                <w:webHidden/>
              </w:rPr>
              <w:t>9</w:t>
            </w:r>
            <w:r w:rsidR="006574F0">
              <w:rPr>
                <w:webHidden/>
              </w:rPr>
              <w:fldChar w:fldCharType="end"/>
            </w:r>
          </w:hyperlink>
        </w:p>
        <w:p w14:paraId="5FA62F1E" w14:textId="3F720288" w:rsidR="006574F0" w:rsidRDefault="00625DDF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62566268" w:history="1">
            <w:r w:rsidR="006574F0" w:rsidRPr="00BF353A">
              <w:rPr>
                <w:rStyle w:val="Hyperlink"/>
                <w:rFonts w:cstheme="minorHAnsi"/>
              </w:rPr>
              <w:t>Evidence Matrix – APM Project Professional Qualification 2</w:t>
            </w:r>
            <w:r w:rsidR="006574F0" w:rsidRPr="00BF353A">
              <w:rPr>
                <w:rStyle w:val="Hyperlink"/>
                <w:rFonts w:cstheme="minorHAnsi"/>
                <w:vertAlign w:val="superscript"/>
              </w:rPr>
              <w:t>nd</w:t>
            </w:r>
            <w:r w:rsidR="006574F0" w:rsidRPr="00BF353A">
              <w:rPr>
                <w:rStyle w:val="Hyperlink"/>
                <w:rFonts w:cstheme="minorHAnsi"/>
              </w:rPr>
              <w:t xml:space="preserve"> Edition</w:t>
            </w:r>
            <w:r w:rsidR="006574F0">
              <w:rPr>
                <w:webHidden/>
              </w:rPr>
              <w:tab/>
            </w:r>
            <w:r w:rsidR="006574F0">
              <w:rPr>
                <w:webHidden/>
              </w:rPr>
              <w:fldChar w:fldCharType="begin"/>
            </w:r>
            <w:r w:rsidR="006574F0">
              <w:rPr>
                <w:webHidden/>
              </w:rPr>
              <w:instrText xml:space="preserve"> PAGEREF _Toc62566268 \h </w:instrText>
            </w:r>
            <w:r w:rsidR="006574F0">
              <w:rPr>
                <w:webHidden/>
              </w:rPr>
            </w:r>
            <w:r w:rsidR="006574F0">
              <w:rPr>
                <w:webHidden/>
              </w:rPr>
              <w:fldChar w:fldCharType="separate"/>
            </w:r>
            <w:r w:rsidR="006574F0">
              <w:rPr>
                <w:webHidden/>
              </w:rPr>
              <w:t>19</w:t>
            </w:r>
            <w:r w:rsidR="006574F0">
              <w:rPr>
                <w:webHidden/>
              </w:rPr>
              <w:fldChar w:fldCharType="end"/>
            </w:r>
          </w:hyperlink>
        </w:p>
        <w:p w14:paraId="056A7183" w14:textId="3CB6DAE9" w:rsidR="006574F0" w:rsidRDefault="00625DDF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62566269" w:history="1">
            <w:r w:rsidR="006574F0" w:rsidRPr="00BF353A">
              <w:rPr>
                <w:rStyle w:val="Hyperlink"/>
              </w:rPr>
              <w:t>Evidence Matrix – Project Risk Management Certificate Level 1</w:t>
            </w:r>
            <w:r w:rsidR="006574F0">
              <w:rPr>
                <w:webHidden/>
              </w:rPr>
              <w:tab/>
            </w:r>
            <w:r w:rsidR="006574F0">
              <w:rPr>
                <w:webHidden/>
              </w:rPr>
              <w:fldChar w:fldCharType="begin"/>
            </w:r>
            <w:r w:rsidR="006574F0">
              <w:rPr>
                <w:webHidden/>
              </w:rPr>
              <w:instrText xml:space="preserve"> PAGEREF _Toc62566269 \h </w:instrText>
            </w:r>
            <w:r w:rsidR="006574F0">
              <w:rPr>
                <w:webHidden/>
              </w:rPr>
            </w:r>
            <w:r w:rsidR="006574F0">
              <w:rPr>
                <w:webHidden/>
              </w:rPr>
              <w:fldChar w:fldCharType="separate"/>
            </w:r>
            <w:r w:rsidR="006574F0">
              <w:rPr>
                <w:webHidden/>
              </w:rPr>
              <w:t>31</w:t>
            </w:r>
            <w:r w:rsidR="006574F0">
              <w:rPr>
                <w:webHidden/>
              </w:rPr>
              <w:fldChar w:fldCharType="end"/>
            </w:r>
          </w:hyperlink>
        </w:p>
        <w:p w14:paraId="5F91595F" w14:textId="21FF0FB8" w:rsidR="006574F0" w:rsidRDefault="00625DDF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62566270" w:history="1">
            <w:r w:rsidR="006574F0" w:rsidRPr="00BF353A">
              <w:rPr>
                <w:rStyle w:val="Hyperlink"/>
              </w:rPr>
              <w:t>Evidence Matrix – Project Risk Management Certificate Level 2</w:t>
            </w:r>
            <w:r w:rsidR="006574F0">
              <w:rPr>
                <w:webHidden/>
              </w:rPr>
              <w:tab/>
            </w:r>
            <w:r w:rsidR="006574F0">
              <w:rPr>
                <w:webHidden/>
              </w:rPr>
              <w:fldChar w:fldCharType="begin"/>
            </w:r>
            <w:r w:rsidR="006574F0">
              <w:rPr>
                <w:webHidden/>
              </w:rPr>
              <w:instrText xml:space="preserve"> PAGEREF _Toc62566270 \h </w:instrText>
            </w:r>
            <w:r w:rsidR="006574F0">
              <w:rPr>
                <w:webHidden/>
              </w:rPr>
            </w:r>
            <w:r w:rsidR="006574F0">
              <w:rPr>
                <w:webHidden/>
              </w:rPr>
              <w:fldChar w:fldCharType="separate"/>
            </w:r>
            <w:r w:rsidR="006574F0">
              <w:rPr>
                <w:webHidden/>
              </w:rPr>
              <w:t>36</w:t>
            </w:r>
            <w:r w:rsidR="006574F0">
              <w:rPr>
                <w:webHidden/>
              </w:rPr>
              <w:fldChar w:fldCharType="end"/>
            </w:r>
          </w:hyperlink>
        </w:p>
        <w:p w14:paraId="2F67DDA3" w14:textId="661E86D9" w:rsidR="000D0C24" w:rsidRDefault="000D0C24">
          <w:r>
            <w:rPr>
              <w:b/>
              <w:bCs/>
              <w:noProof/>
            </w:rPr>
            <w:fldChar w:fldCharType="end"/>
          </w:r>
        </w:p>
      </w:sdtContent>
    </w:sdt>
    <w:p w14:paraId="369B9E08" w14:textId="144039B0" w:rsidR="00356A08" w:rsidRDefault="00356A08" w:rsidP="001147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F5DB8D8" w14:textId="53386C32" w:rsidR="002870A2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(i)</w:t>
      </w:r>
    </w:p>
    <w:p w14:paraId="25052744" w14:textId="549C9803" w:rsidR="003932CC" w:rsidRPr="003932CC" w:rsidRDefault="003932CC" w:rsidP="002870A2">
      <w:pPr>
        <w:rPr>
          <w:rFonts w:eastAsia="Times New Roman" w:cs="Times New Roman"/>
          <w:b/>
          <w:i/>
          <w:iCs/>
          <w:sz w:val="24"/>
          <w:szCs w:val="24"/>
        </w:rPr>
      </w:pPr>
      <w:r>
        <w:rPr>
          <w:rFonts w:eastAsia="Times New Roman" w:cs="Times New Roman"/>
          <w:b/>
          <w:i/>
          <w:iCs/>
          <w:sz w:val="24"/>
          <w:szCs w:val="24"/>
        </w:rPr>
        <w:t>Please indicate where in your course material evidence can be found of coverage of the learning outcomes and assessment criteria for each qualification you intend delivering</w:t>
      </w:r>
    </w:p>
    <w:p w14:paraId="2F5DB8D9" w14:textId="6CDAFFFF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0" w:name="_Toc62566266"/>
      <w:bookmarkStart w:id="1" w:name="_Hlk45626648"/>
      <w:r w:rsidRPr="00B27879">
        <w:rPr>
          <w:rFonts w:asciiTheme="minorHAnsi" w:hAnsiTheme="minorHAnsi"/>
          <w:sz w:val="36"/>
          <w:szCs w:val="36"/>
        </w:rPr>
        <w:t>Evidence Matrix – APM Project Fundamentals Qualification</w:t>
      </w:r>
      <w:bookmarkEnd w:id="0"/>
    </w:p>
    <w:bookmarkEnd w:id="1"/>
    <w:p w14:paraId="2F5DB8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721"/>
        <w:gridCol w:w="4466"/>
      </w:tblGrid>
      <w:tr w:rsidR="00BE2007" w:rsidRPr="003C5B57" w14:paraId="2F5DB8DD" w14:textId="67932FAE" w:rsidTr="000142F6">
        <w:trPr>
          <w:trHeight w:val="510"/>
        </w:trPr>
        <w:tc>
          <w:tcPr>
            <w:tcW w:w="4987" w:type="dxa"/>
            <w:shd w:val="clear" w:color="auto" w:fill="7973C2"/>
            <w:vAlign w:val="center"/>
          </w:tcPr>
          <w:p w14:paraId="2F5DB8DB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 assessment criteria</w:t>
            </w:r>
          </w:p>
        </w:tc>
        <w:tc>
          <w:tcPr>
            <w:tcW w:w="4721" w:type="dxa"/>
            <w:shd w:val="clear" w:color="auto" w:fill="7973C2"/>
          </w:tcPr>
          <w:p w14:paraId="104DBC1E" w14:textId="77777777" w:rsidR="00BE200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  <w:p w14:paraId="2F5DB8DC" w14:textId="1DD9E298" w:rsidR="002A43FF" w:rsidRPr="002A43FF" w:rsidRDefault="002A43FF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</w:pPr>
            <w:r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  <w:t>Eg PMQ slide 1/Course Handbook, page 3</w:t>
            </w:r>
          </w:p>
        </w:tc>
        <w:tc>
          <w:tcPr>
            <w:tcW w:w="4466" w:type="dxa"/>
            <w:shd w:val="clear" w:color="auto" w:fill="7973C2"/>
          </w:tcPr>
          <w:p w14:paraId="46D48C2F" w14:textId="77777777" w:rsidR="00BE200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EA3A96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  <w:p w14:paraId="149911BC" w14:textId="7059CEDF" w:rsidR="002A43FF" w:rsidRPr="002A43FF" w:rsidRDefault="002A43FF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</w:pPr>
            <w:r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  <w:t>Not to be completed by Applicant</w:t>
            </w:r>
          </w:p>
        </w:tc>
      </w:tr>
      <w:tr w:rsidR="00BE2007" w:rsidRPr="003C5B57" w14:paraId="2F5DB8E0" w14:textId="4F4A25DF" w:rsidTr="000142F6">
        <w:trPr>
          <w:trHeight w:val="720"/>
        </w:trPr>
        <w:tc>
          <w:tcPr>
            <w:tcW w:w="4987" w:type="dxa"/>
            <w:shd w:val="clear" w:color="auto" w:fill="C9C7E7"/>
            <w:vAlign w:val="center"/>
          </w:tcPr>
          <w:p w14:paraId="2F5DB8DE" w14:textId="77777777" w:rsidR="00BE2007" w:rsidRPr="003C5B57" w:rsidRDefault="00BE2007" w:rsidP="00433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management and the operating environment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21" w:type="dxa"/>
            <w:shd w:val="clear" w:color="auto" w:fill="C9C7E7"/>
          </w:tcPr>
          <w:p w14:paraId="2F5DB8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6A9BCE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3" w14:textId="764553B4" w:rsidTr="00B40912">
        <w:trPr>
          <w:trHeight w:val="680"/>
        </w:trPr>
        <w:tc>
          <w:tcPr>
            <w:tcW w:w="4987" w:type="dxa"/>
            <w:vAlign w:val="center"/>
          </w:tcPr>
          <w:p w14:paraId="2F5DB8E1" w14:textId="05127E92" w:rsidR="00BE2007" w:rsidRPr="003C5B57" w:rsidRDefault="00345999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‘project’</w:t>
            </w:r>
          </w:p>
        </w:tc>
        <w:tc>
          <w:tcPr>
            <w:tcW w:w="4721" w:type="dxa"/>
          </w:tcPr>
          <w:p w14:paraId="2F5DB8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CA91F65" w14:textId="511FCA11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6" w14:textId="5F263B08" w:rsidTr="00B40912">
        <w:trPr>
          <w:trHeight w:val="680"/>
        </w:trPr>
        <w:tc>
          <w:tcPr>
            <w:tcW w:w="4987" w:type="dxa"/>
            <w:vAlign w:val="center"/>
          </w:tcPr>
          <w:p w14:paraId="2F5DB8E4" w14:textId="5350E1EF" w:rsidR="00BE2007" w:rsidRPr="003C5B57" w:rsidRDefault="00756115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differences between a project and business as usual</w:t>
            </w:r>
          </w:p>
        </w:tc>
        <w:tc>
          <w:tcPr>
            <w:tcW w:w="4721" w:type="dxa"/>
          </w:tcPr>
          <w:p w14:paraId="2F5DB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8B39D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9" w14:textId="7DBB0536" w:rsidTr="00B40912">
        <w:trPr>
          <w:trHeight w:val="680"/>
        </w:trPr>
        <w:tc>
          <w:tcPr>
            <w:tcW w:w="4987" w:type="dxa"/>
            <w:vAlign w:val="center"/>
          </w:tcPr>
          <w:p w14:paraId="2F5DB8E7" w14:textId="5C79ED7E" w:rsidR="00BE2007" w:rsidRPr="003C5B57" w:rsidRDefault="00756115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 management’</w:t>
            </w:r>
          </w:p>
        </w:tc>
        <w:tc>
          <w:tcPr>
            <w:tcW w:w="4721" w:type="dxa"/>
          </w:tcPr>
          <w:p w14:paraId="2F5DB8E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C3ED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C" w14:textId="196B6A98" w:rsidTr="00B40912">
        <w:trPr>
          <w:trHeight w:val="680"/>
        </w:trPr>
        <w:tc>
          <w:tcPr>
            <w:tcW w:w="4987" w:type="dxa"/>
            <w:vAlign w:val="center"/>
          </w:tcPr>
          <w:p w14:paraId="2F5DB8EA" w14:textId="1F53A12A" w:rsidR="00BE2007" w:rsidRPr="003C5B57" w:rsidRDefault="00756115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key purpose of project management</w:t>
            </w:r>
          </w:p>
        </w:tc>
        <w:tc>
          <w:tcPr>
            <w:tcW w:w="4721" w:type="dxa"/>
          </w:tcPr>
          <w:p w14:paraId="2F5DB8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8E4F78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5" w14:textId="7258953F" w:rsidTr="00B40912">
        <w:trPr>
          <w:trHeight w:val="680"/>
        </w:trPr>
        <w:tc>
          <w:tcPr>
            <w:tcW w:w="4987" w:type="dxa"/>
            <w:vAlign w:val="center"/>
          </w:tcPr>
          <w:p w14:paraId="2F5DB8F3" w14:textId="6D428007" w:rsidR="00BE2007" w:rsidRPr="003C5B57" w:rsidRDefault="00756115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terms ‘programme management’ and ‘portfolio management’ and their relationship with project management</w:t>
            </w:r>
          </w:p>
        </w:tc>
        <w:tc>
          <w:tcPr>
            <w:tcW w:w="4721" w:type="dxa"/>
          </w:tcPr>
          <w:p w14:paraId="2F5DB8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628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B" w14:textId="14DF4ACA" w:rsidTr="00B40912">
        <w:trPr>
          <w:trHeight w:val="680"/>
        </w:trPr>
        <w:tc>
          <w:tcPr>
            <w:tcW w:w="4987" w:type="dxa"/>
            <w:vAlign w:val="center"/>
          </w:tcPr>
          <w:p w14:paraId="2F5DB8F9" w14:textId="2D576D32" w:rsidR="00BE2007" w:rsidRPr="003C5B57" w:rsidRDefault="00756115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describe why PESTLE analysis might be used by a project manager</w:t>
            </w:r>
          </w:p>
        </w:tc>
        <w:tc>
          <w:tcPr>
            <w:tcW w:w="4721" w:type="dxa"/>
          </w:tcPr>
          <w:p w14:paraId="2F5DB8F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544E86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E" w14:textId="4F95442F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8FC" w14:textId="25C5A5DA" w:rsidR="00BE2007" w:rsidRPr="003C5B57" w:rsidRDefault="00552A2D" w:rsidP="00433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life</w:t>
            </w:r>
            <w:r w:rsidR="005B6428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cycles</w:t>
            </w:r>
          </w:p>
        </w:tc>
        <w:tc>
          <w:tcPr>
            <w:tcW w:w="4721" w:type="dxa"/>
            <w:shd w:val="clear" w:color="auto" w:fill="C9C7E7"/>
          </w:tcPr>
          <w:p w14:paraId="2F5DB8F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2C65A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1" w14:textId="53CA1699" w:rsidTr="00B40912">
        <w:trPr>
          <w:trHeight w:val="680"/>
        </w:trPr>
        <w:tc>
          <w:tcPr>
            <w:tcW w:w="4987" w:type="dxa"/>
            <w:vAlign w:val="center"/>
          </w:tcPr>
          <w:p w14:paraId="2F5DB8FF" w14:textId="3A5D09B9" w:rsidR="00BE2007" w:rsidRPr="003C5B57" w:rsidRDefault="00552A2D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hanging="578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lastRenderedPageBreak/>
              <w:t>state the phases of a typical linear project life cycle</w:t>
            </w:r>
          </w:p>
        </w:tc>
        <w:tc>
          <w:tcPr>
            <w:tcW w:w="4721" w:type="dxa"/>
          </w:tcPr>
          <w:p w14:paraId="2F5DB9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D1C6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4" w14:textId="2CA970BE" w:rsidTr="00B40912">
        <w:trPr>
          <w:trHeight w:val="680"/>
        </w:trPr>
        <w:tc>
          <w:tcPr>
            <w:tcW w:w="4987" w:type="dxa"/>
            <w:vAlign w:val="center"/>
          </w:tcPr>
          <w:p w14:paraId="2F5DB902" w14:textId="6D18255A" w:rsidR="00BE2007" w:rsidRPr="003C5B57" w:rsidRDefault="00552A2D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phases of a typical iterative project life cycle</w:t>
            </w:r>
          </w:p>
        </w:tc>
        <w:tc>
          <w:tcPr>
            <w:tcW w:w="4721" w:type="dxa"/>
          </w:tcPr>
          <w:p w14:paraId="2F5DB90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B5703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7" w14:textId="54354889" w:rsidTr="00B40912">
        <w:trPr>
          <w:trHeight w:val="680"/>
        </w:trPr>
        <w:tc>
          <w:tcPr>
            <w:tcW w:w="4987" w:type="dxa"/>
            <w:vAlign w:val="center"/>
          </w:tcPr>
          <w:p w14:paraId="2F5DB905" w14:textId="77553ED5" w:rsidR="00BE2007" w:rsidRPr="003C5B57" w:rsidRDefault="00552A2D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‘hybrid life cycle’</w:t>
            </w:r>
          </w:p>
        </w:tc>
        <w:tc>
          <w:tcPr>
            <w:tcW w:w="4721" w:type="dxa"/>
          </w:tcPr>
          <w:p w14:paraId="2F5DB90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B2C82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52A2D" w:rsidRPr="003C5B57" w14:paraId="082E4D11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26700FA1" w14:textId="734F2FA8" w:rsidR="00552A2D" w:rsidRPr="003C5B57" w:rsidRDefault="00552A2D" w:rsidP="0043333F">
            <w:pPr>
              <w:widowControl w:val="0"/>
              <w:numPr>
                <w:ilvl w:val="1"/>
                <w:numId w:val="8"/>
              </w:numPr>
              <w:spacing w:after="0" w:line="240" w:lineRule="auto"/>
              <w:ind w:hanging="578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‘extended project life cycle’</w:t>
            </w:r>
          </w:p>
        </w:tc>
        <w:tc>
          <w:tcPr>
            <w:tcW w:w="4721" w:type="dxa"/>
          </w:tcPr>
          <w:p w14:paraId="34146DDA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EC72049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B" w14:textId="158E4405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08" w14:textId="662DEE9D" w:rsidR="00BE2007" w:rsidRPr="003C5B57" w:rsidRDefault="00BE2007" w:rsidP="00C74891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3. </w:t>
            </w:r>
            <w:r w:rsidR="00782AE4" w:rsidRPr="003C5B57">
              <w:rPr>
                <w:rFonts w:eastAsiaTheme="minorEastAsia"/>
              </w:rPr>
              <w:t xml:space="preserve"> </w:t>
            </w:r>
            <w:r w:rsidR="00782AE4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roles and responsibilities within projects</w:t>
            </w:r>
          </w:p>
          <w:p w14:paraId="2F5DB909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4721" w:type="dxa"/>
            <w:shd w:val="clear" w:color="auto" w:fill="C9C7E7"/>
          </w:tcPr>
          <w:p w14:paraId="2F5DB9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DD43B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5" w14:textId="21EB17C7" w:rsidTr="00B40912">
        <w:trPr>
          <w:trHeight w:val="2119"/>
        </w:trPr>
        <w:tc>
          <w:tcPr>
            <w:tcW w:w="4987" w:type="dxa"/>
            <w:vAlign w:val="center"/>
          </w:tcPr>
          <w:p w14:paraId="2F5DB913" w14:textId="2A6CDA09" w:rsidR="00BE2007" w:rsidRPr="003C5B57" w:rsidRDefault="00BE2007" w:rsidP="00782AE4">
            <w:pPr>
              <w:widowControl w:val="0"/>
              <w:ind w:left="589" w:hanging="425"/>
              <w:rPr>
                <w:rFonts w:eastAsia="Times New Roman" w:cs="Times New Roman"/>
                <w:b/>
                <w:bCs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3.1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782AE4" w:rsidRPr="003C5B57">
              <w:t xml:space="preserve">  outline project management roles and responsibilities </w:t>
            </w:r>
            <w:r w:rsidR="00782AE4" w:rsidRPr="003C5B57">
              <w:rPr>
                <w:rFonts w:eastAsiaTheme="minorEastAsia"/>
              </w:rPr>
              <w:t>(including the project sponsor, project manager, project governance, project team members, end users, product owner and the project management office)</w:t>
            </w:r>
          </w:p>
        </w:tc>
        <w:tc>
          <w:tcPr>
            <w:tcW w:w="4721" w:type="dxa"/>
          </w:tcPr>
          <w:p w14:paraId="2F5DB9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FBF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9" w14:textId="27884D99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16" w14:textId="77777777" w:rsidR="00BE2007" w:rsidRPr="003C5B57" w:rsidRDefault="00BE2007" w:rsidP="004333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management planning </w:t>
            </w:r>
          </w:p>
          <w:p w14:paraId="2F5DB917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3315A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C" w14:textId="610E68BD" w:rsidTr="00B40912">
        <w:trPr>
          <w:trHeight w:val="680"/>
        </w:trPr>
        <w:tc>
          <w:tcPr>
            <w:tcW w:w="4987" w:type="dxa"/>
            <w:vAlign w:val="center"/>
          </w:tcPr>
          <w:p w14:paraId="2F5DB91A" w14:textId="4F7D803F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‘deployment baseline’</w:t>
            </w:r>
          </w:p>
        </w:tc>
        <w:tc>
          <w:tcPr>
            <w:tcW w:w="4721" w:type="dxa"/>
          </w:tcPr>
          <w:p w14:paraId="2F5DB91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0D4F7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F" w14:textId="0521DF43" w:rsidTr="00B40912">
        <w:trPr>
          <w:trHeight w:val="680"/>
        </w:trPr>
        <w:tc>
          <w:tcPr>
            <w:tcW w:w="4987" w:type="dxa"/>
            <w:vAlign w:val="center"/>
          </w:tcPr>
          <w:p w14:paraId="2F5DB91D" w14:textId="672DE6E6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how deployment baselines differ between linear and iterative life cycles</w:t>
            </w:r>
          </w:p>
        </w:tc>
        <w:tc>
          <w:tcPr>
            <w:tcW w:w="4721" w:type="dxa"/>
          </w:tcPr>
          <w:p w14:paraId="2F5DB91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7EBD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2" w14:textId="3C2DF54D" w:rsidTr="00B40912">
        <w:trPr>
          <w:trHeight w:val="680"/>
        </w:trPr>
        <w:tc>
          <w:tcPr>
            <w:tcW w:w="4987" w:type="dxa"/>
            <w:vAlign w:val="center"/>
          </w:tcPr>
          <w:p w14:paraId="2F5DB920" w14:textId="31090324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stakeholders of a project management plan</w:t>
            </w:r>
          </w:p>
        </w:tc>
        <w:tc>
          <w:tcPr>
            <w:tcW w:w="4721" w:type="dxa"/>
          </w:tcPr>
          <w:p w14:paraId="2F5DB9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28716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5" w14:textId="0C933B83" w:rsidTr="00B40912">
        <w:trPr>
          <w:trHeight w:val="680"/>
        </w:trPr>
        <w:tc>
          <w:tcPr>
            <w:tcW w:w="4987" w:type="dxa"/>
            <w:vAlign w:val="center"/>
          </w:tcPr>
          <w:p w14:paraId="2F5DB923" w14:textId="57F3825B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purpose and typical content of a business case</w:t>
            </w:r>
          </w:p>
        </w:tc>
        <w:tc>
          <w:tcPr>
            <w:tcW w:w="4721" w:type="dxa"/>
          </w:tcPr>
          <w:p w14:paraId="2F5DB92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75EC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8" w14:textId="593E55BA" w:rsidTr="00B40912">
        <w:trPr>
          <w:trHeight w:val="680"/>
        </w:trPr>
        <w:tc>
          <w:tcPr>
            <w:tcW w:w="4987" w:type="dxa"/>
            <w:vAlign w:val="center"/>
          </w:tcPr>
          <w:p w14:paraId="2F5DB926" w14:textId="26C5A37F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role of a project sponsor and project manager in relation to developing a business case</w:t>
            </w:r>
          </w:p>
        </w:tc>
        <w:tc>
          <w:tcPr>
            <w:tcW w:w="4721" w:type="dxa"/>
          </w:tcPr>
          <w:p w14:paraId="2F5DB9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6BA28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B" w14:textId="0745F1DA" w:rsidTr="00B40912">
        <w:trPr>
          <w:trHeight w:val="680"/>
        </w:trPr>
        <w:tc>
          <w:tcPr>
            <w:tcW w:w="4987" w:type="dxa"/>
            <w:vAlign w:val="center"/>
          </w:tcPr>
          <w:p w14:paraId="2F5DB929" w14:textId="2B8E850B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stakeholder analysis supports effective stakeholder engagement</w:t>
            </w:r>
          </w:p>
        </w:tc>
        <w:tc>
          <w:tcPr>
            <w:tcW w:w="4721" w:type="dxa"/>
          </w:tcPr>
          <w:p w14:paraId="2F5DB92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BFA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E" w14:textId="60A61D8C" w:rsidTr="00B40912">
        <w:trPr>
          <w:trHeight w:val="680"/>
        </w:trPr>
        <w:tc>
          <w:tcPr>
            <w:tcW w:w="4987" w:type="dxa"/>
            <w:vAlign w:val="center"/>
          </w:tcPr>
          <w:p w14:paraId="2F5DB92C" w14:textId="33EEAD7C" w:rsidR="00BE2007" w:rsidRPr="003C5B57" w:rsidRDefault="00782AE4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‘benefits management’</w:t>
            </w:r>
          </w:p>
        </w:tc>
        <w:tc>
          <w:tcPr>
            <w:tcW w:w="4721" w:type="dxa"/>
          </w:tcPr>
          <w:p w14:paraId="2F5DB9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FC879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4" w14:textId="1A8732B8" w:rsidTr="00B40912">
        <w:trPr>
          <w:trHeight w:val="680"/>
        </w:trPr>
        <w:tc>
          <w:tcPr>
            <w:tcW w:w="4987" w:type="dxa"/>
            <w:vAlign w:val="center"/>
          </w:tcPr>
          <w:p w14:paraId="2F5DB932" w14:textId="76867DCB" w:rsidR="00BE2007" w:rsidRPr="003C5B57" w:rsidRDefault="00C2439D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typical estimating methods (including analytical, comparative, parametric)</w:t>
            </w:r>
          </w:p>
        </w:tc>
        <w:tc>
          <w:tcPr>
            <w:tcW w:w="4721" w:type="dxa"/>
          </w:tcPr>
          <w:p w14:paraId="2F5DB93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B16AA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7" w14:textId="6454554A" w:rsidTr="00B40912">
        <w:trPr>
          <w:trHeight w:val="680"/>
        </w:trPr>
        <w:tc>
          <w:tcPr>
            <w:tcW w:w="4987" w:type="dxa"/>
            <w:vAlign w:val="center"/>
          </w:tcPr>
          <w:p w14:paraId="2F5DB935" w14:textId="00BC1F97" w:rsidR="00BE2007" w:rsidRPr="003C5B57" w:rsidRDefault="00C2439D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the estimating funnel</w:t>
            </w:r>
          </w:p>
        </w:tc>
        <w:tc>
          <w:tcPr>
            <w:tcW w:w="4721" w:type="dxa"/>
          </w:tcPr>
          <w:p w14:paraId="2F5DB9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258D7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A" w14:textId="7552ADCA" w:rsidTr="00B40912">
        <w:trPr>
          <w:trHeight w:val="680"/>
        </w:trPr>
        <w:tc>
          <w:tcPr>
            <w:tcW w:w="4987" w:type="dxa"/>
            <w:vAlign w:val="center"/>
          </w:tcPr>
          <w:p w14:paraId="2F5DB938" w14:textId="417C1BE3" w:rsidR="00BE2007" w:rsidRPr="003C5B57" w:rsidRDefault="00C2439D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why establishing success criteria is important at the start, during, and at the handover of a project</w:t>
            </w:r>
          </w:p>
        </w:tc>
        <w:tc>
          <w:tcPr>
            <w:tcW w:w="4721" w:type="dxa"/>
          </w:tcPr>
          <w:p w14:paraId="2F5DB93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E20F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0" w14:textId="15C9A5BE" w:rsidTr="00B40912">
        <w:trPr>
          <w:trHeight w:val="680"/>
        </w:trPr>
        <w:tc>
          <w:tcPr>
            <w:tcW w:w="4987" w:type="dxa"/>
            <w:vAlign w:val="center"/>
          </w:tcPr>
          <w:p w14:paraId="2F5DB93E" w14:textId="2CE03408" w:rsidR="00BE2007" w:rsidRPr="003C5B57" w:rsidRDefault="00C2439D" w:rsidP="0043333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and benefits of project progress reporting</w:t>
            </w:r>
          </w:p>
        </w:tc>
        <w:tc>
          <w:tcPr>
            <w:tcW w:w="4721" w:type="dxa"/>
          </w:tcPr>
          <w:p w14:paraId="2F5DB93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3E81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4" w14:textId="2A255028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41" w14:textId="77777777" w:rsidR="00BE2007" w:rsidRPr="003C5B57" w:rsidRDefault="00BE2007" w:rsidP="004333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scope management </w:t>
            </w:r>
          </w:p>
          <w:p w14:paraId="2F5DB942" w14:textId="77777777" w:rsidR="00BE2007" w:rsidRPr="003C5B57" w:rsidRDefault="00BE2007" w:rsidP="00B4091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C9C7E7"/>
          </w:tcPr>
          <w:p w14:paraId="2F5DB9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7480E0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7" w14:textId="0F28E427" w:rsidTr="00B40912">
        <w:trPr>
          <w:trHeight w:val="680"/>
        </w:trPr>
        <w:tc>
          <w:tcPr>
            <w:tcW w:w="4987" w:type="dxa"/>
            <w:vAlign w:val="center"/>
          </w:tcPr>
          <w:p w14:paraId="2F5DB945" w14:textId="0012AC25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‘scope management’</w:t>
            </w:r>
          </w:p>
        </w:tc>
        <w:tc>
          <w:tcPr>
            <w:tcW w:w="4721" w:type="dxa"/>
          </w:tcPr>
          <w:p w14:paraId="2F5DB9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EC5766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A" w14:textId="685CE74C" w:rsidTr="00B40912">
        <w:trPr>
          <w:trHeight w:val="680"/>
        </w:trPr>
        <w:tc>
          <w:tcPr>
            <w:tcW w:w="4987" w:type="dxa"/>
            <w:vAlign w:val="center"/>
          </w:tcPr>
          <w:p w14:paraId="2F5DB948" w14:textId="62BF4785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differentiate between scope management within linear projects and scope management within iterative projects</w:t>
            </w:r>
          </w:p>
        </w:tc>
        <w:tc>
          <w:tcPr>
            <w:tcW w:w="4721" w:type="dxa"/>
          </w:tcPr>
          <w:p w14:paraId="2F5DB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22353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0" w14:textId="6E5F3F76" w:rsidTr="00B40912">
        <w:trPr>
          <w:trHeight w:val="680"/>
        </w:trPr>
        <w:tc>
          <w:tcPr>
            <w:tcW w:w="4987" w:type="dxa"/>
            <w:vAlign w:val="center"/>
          </w:tcPr>
          <w:p w14:paraId="2F5DB94B" w14:textId="1D98299A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lastRenderedPageBreak/>
              <w:t>d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escribe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how pro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duct</w:t>
            </w:r>
            <w:r w:rsidRPr="003C5B57">
              <w:rPr>
                <w:rFonts w:eastAsiaTheme="minorEastAsia"/>
              </w:rPr>
              <w:t xml:space="preserve"> breakdown structures (PBS) and work breakdown structures (WBS) are used to illustrate the required scope of work</w:t>
            </w:r>
          </w:p>
          <w:p w14:paraId="2F5DB94E" w14:textId="759AE387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71287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5" w14:textId="7CE82063" w:rsidTr="00B40912">
        <w:trPr>
          <w:trHeight w:val="680"/>
        </w:trPr>
        <w:tc>
          <w:tcPr>
            <w:tcW w:w="4987" w:type="dxa"/>
            <w:vAlign w:val="center"/>
          </w:tcPr>
          <w:p w14:paraId="2F5DB951" w14:textId="7B9FD2F0" w:rsidR="00D760B0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would use cost breakdown structures (CBS), organisational breakdown structures (OBS) and the responsibility assignment matrix (RAM)</w:t>
            </w:r>
          </w:p>
          <w:p w14:paraId="2F5DB953" w14:textId="5A7AD56A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5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02F7E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8" w14:textId="6908B39A" w:rsidTr="00B40912">
        <w:trPr>
          <w:trHeight w:val="680"/>
        </w:trPr>
        <w:tc>
          <w:tcPr>
            <w:tcW w:w="4987" w:type="dxa"/>
            <w:vAlign w:val="center"/>
          </w:tcPr>
          <w:p w14:paraId="2F5DB956" w14:textId="6F3626BD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terms ‘configuration management’ and ‘change control’ in the context of scope management</w:t>
            </w:r>
          </w:p>
        </w:tc>
        <w:tc>
          <w:tcPr>
            <w:tcW w:w="4721" w:type="dxa"/>
          </w:tcPr>
          <w:p w14:paraId="2F5DB95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DDF15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B" w14:textId="42525BCA" w:rsidTr="00B40912">
        <w:trPr>
          <w:trHeight w:val="680"/>
        </w:trPr>
        <w:tc>
          <w:tcPr>
            <w:tcW w:w="4987" w:type="dxa"/>
            <w:vAlign w:val="center"/>
          </w:tcPr>
          <w:p w14:paraId="2F5DB959" w14:textId="50DF915F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relationship between change control and configuration management</w:t>
            </w:r>
          </w:p>
        </w:tc>
        <w:tc>
          <w:tcPr>
            <w:tcW w:w="4721" w:type="dxa"/>
          </w:tcPr>
          <w:p w14:paraId="2F5DB9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9823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E" w14:textId="2399E4BF" w:rsidTr="00B40912">
        <w:trPr>
          <w:trHeight w:val="680"/>
        </w:trPr>
        <w:tc>
          <w:tcPr>
            <w:tcW w:w="4987" w:type="dxa"/>
            <w:vAlign w:val="center"/>
          </w:tcPr>
          <w:p w14:paraId="2F5DB95C" w14:textId="63FBBB1D" w:rsidR="00BE2007" w:rsidRPr="003C5B57" w:rsidRDefault="00D760B0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in a typical change control process</w:t>
            </w:r>
          </w:p>
        </w:tc>
        <w:tc>
          <w:tcPr>
            <w:tcW w:w="4721" w:type="dxa"/>
          </w:tcPr>
          <w:p w14:paraId="2F5DB95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1E930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453FD" w:rsidRPr="003C5B57" w14:paraId="27B020C6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C2F47A" w14:textId="13A6BD2E" w:rsidR="00C453FD" w:rsidRPr="003C5B57" w:rsidRDefault="00C453FD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activities in a typical configuration management process (including planning, identification, control, status accounting and verification audit)</w:t>
            </w:r>
          </w:p>
        </w:tc>
        <w:tc>
          <w:tcPr>
            <w:tcW w:w="4721" w:type="dxa"/>
          </w:tcPr>
          <w:p w14:paraId="6D29DB23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9C8CEBD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2" w14:textId="49E92DEC" w:rsidTr="000142F6">
        <w:trPr>
          <w:trHeight w:val="692"/>
        </w:trPr>
        <w:tc>
          <w:tcPr>
            <w:tcW w:w="4987" w:type="dxa"/>
            <w:shd w:val="clear" w:color="auto" w:fill="C9C7E7"/>
            <w:vAlign w:val="center"/>
          </w:tcPr>
          <w:p w14:paraId="2F5DB95F" w14:textId="22ABF1AE" w:rsidR="00BE2007" w:rsidRPr="003C5B57" w:rsidRDefault="00BE2007" w:rsidP="004333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632043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resource, scheduling and optimisation in a project</w:t>
            </w:r>
          </w:p>
          <w:p w14:paraId="2F5DB960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6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19383D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5" w14:textId="63357F0F" w:rsidTr="00B40912">
        <w:trPr>
          <w:trHeight w:val="680"/>
        </w:trPr>
        <w:tc>
          <w:tcPr>
            <w:tcW w:w="4987" w:type="dxa"/>
            <w:vAlign w:val="center"/>
          </w:tcPr>
          <w:p w14:paraId="2F5DB963" w14:textId="3E3D9139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the purpose of scheduling</w:t>
            </w:r>
          </w:p>
        </w:tc>
        <w:tc>
          <w:tcPr>
            <w:tcW w:w="4721" w:type="dxa"/>
          </w:tcPr>
          <w:p w14:paraId="2F5DB9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5845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8" w14:textId="537DA400" w:rsidTr="00B40912">
        <w:trPr>
          <w:trHeight w:val="680"/>
        </w:trPr>
        <w:tc>
          <w:tcPr>
            <w:tcW w:w="4987" w:type="dxa"/>
            <w:vAlign w:val="center"/>
          </w:tcPr>
          <w:p w14:paraId="2F5DB966" w14:textId="571EDA93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state the purpose of critical path analysis</w:t>
            </w:r>
          </w:p>
        </w:tc>
        <w:tc>
          <w:tcPr>
            <w:tcW w:w="4721" w:type="dxa"/>
          </w:tcPr>
          <w:p w14:paraId="2F5DB9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0976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72C42F52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6910C2B0" w14:textId="3706AA41" w:rsidR="00632043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state the purpose of milestones</w:t>
            </w:r>
          </w:p>
        </w:tc>
        <w:tc>
          <w:tcPr>
            <w:tcW w:w="4721" w:type="dxa"/>
          </w:tcPr>
          <w:p w14:paraId="4309CF0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A58FBE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15524EFD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486E65EA" w14:textId="15D4BD9A" w:rsidR="00632043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‘time boxing’</w:t>
            </w:r>
          </w:p>
        </w:tc>
        <w:tc>
          <w:tcPr>
            <w:tcW w:w="4721" w:type="dxa"/>
          </w:tcPr>
          <w:p w14:paraId="4E48952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18FD10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B" w14:textId="04265301" w:rsidTr="00B40912">
        <w:trPr>
          <w:trHeight w:val="680"/>
        </w:trPr>
        <w:tc>
          <w:tcPr>
            <w:tcW w:w="4987" w:type="dxa"/>
            <w:vAlign w:val="center"/>
          </w:tcPr>
          <w:p w14:paraId="2F5DB969" w14:textId="60E4AE05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options for resource optimisation (including resource levelling and resource smoothing)</w:t>
            </w:r>
          </w:p>
        </w:tc>
        <w:tc>
          <w:tcPr>
            <w:tcW w:w="4721" w:type="dxa"/>
          </w:tcPr>
          <w:p w14:paraId="2F5DB9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D4AFC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E" w14:textId="50BF9189" w:rsidTr="00B40912">
        <w:trPr>
          <w:trHeight w:val="680"/>
        </w:trPr>
        <w:tc>
          <w:tcPr>
            <w:tcW w:w="4987" w:type="dxa"/>
            <w:vAlign w:val="center"/>
          </w:tcPr>
          <w:p w14:paraId="2F5DB96C" w14:textId="47A47C0D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 xml:space="preserve">define the term ‘procurement </w:t>
            </w:r>
            <w:r w:rsidRPr="003C5B57">
              <w:t>strategy’</w:t>
            </w:r>
          </w:p>
        </w:tc>
        <w:tc>
          <w:tcPr>
            <w:tcW w:w="4721" w:type="dxa"/>
          </w:tcPr>
          <w:p w14:paraId="2F5DB9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03F1F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4" w14:textId="3193F1BD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72" w14:textId="0525BDD5" w:rsidR="00BE2007" w:rsidRPr="003C5B57" w:rsidRDefault="00632043" w:rsidP="004333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  <w:b/>
                <w:sz w:val="24"/>
                <w:szCs w:val="24"/>
              </w:rPr>
              <w:t>Understand project risk and issue management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3ADA3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977" w14:textId="07737A8D" w:rsidTr="00B40912">
        <w:trPr>
          <w:trHeight w:val="584"/>
        </w:trPr>
        <w:tc>
          <w:tcPr>
            <w:tcW w:w="4987" w:type="dxa"/>
            <w:vAlign w:val="center"/>
          </w:tcPr>
          <w:p w14:paraId="2F5DB975" w14:textId="554C842A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‘risk’</w:t>
            </w:r>
          </w:p>
        </w:tc>
        <w:tc>
          <w:tcPr>
            <w:tcW w:w="4721" w:type="dxa"/>
          </w:tcPr>
          <w:p w14:paraId="2F5DB9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43127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D" w14:textId="02FC086B" w:rsidTr="00B40912">
        <w:trPr>
          <w:trHeight w:val="584"/>
        </w:trPr>
        <w:tc>
          <w:tcPr>
            <w:tcW w:w="4987" w:type="dxa"/>
            <w:vAlign w:val="center"/>
          </w:tcPr>
          <w:p w14:paraId="2F5DB97B" w14:textId="6840CD35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purpose of risk management</w:t>
            </w:r>
          </w:p>
        </w:tc>
        <w:tc>
          <w:tcPr>
            <w:tcW w:w="4721" w:type="dxa"/>
          </w:tcPr>
          <w:p w14:paraId="2F5DB9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9DBA3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0" w14:textId="1A08FE56" w:rsidTr="00B40912">
        <w:trPr>
          <w:trHeight w:val="584"/>
        </w:trPr>
        <w:tc>
          <w:tcPr>
            <w:tcW w:w="4987" w:type="dxa"/>
            <w:vAlign w:val="center"/>
          </w:tcPr>
          <w:p w14:paraId="2F5DB97E" w14:textId="035441FD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of a typical risk management process (including identification, analysis, response and closure)</w:t>
            </w:r>
          </w:p>
        </w:tc>
        <w:tc>
          <w:tcPr>
            <w:tcW w:w="4721" w:type="dxa"/>
          </w:tcPr>
          <w:p w14:paraId="2F5DB97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611F0B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3" w14:textId="594CCDFC" w:rsidTr="00B40912">
        <w:trPr>
          <w:trHeight w:val="584"/>
        </w:trPr>
        <w:tc>
          <w:tcPr>
            <w:tcW w:w="4987" w:type="dxa"/>
            <w:vAlign w:val="center"/>
          </w:tcPr>
          <w:p w14:paraId="2F5DB981" w14:textId="1EE7555C" w:rsidR="00BE2007" w:rsidRPr="003C5B57" w:rsidRDefault="00BE2007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t>describe the use of risk register</w:t>
            </w:r>
            <w:r w:rsidR="00525B8D" w:rsidRPr="003C5B57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872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6" w14:textId="4535F155" w:rsidTr="00B40912">
        <w:trPr>
          <w:trHeight w:val="584"/>
        </w:trPr>
        <w:tc>
          <w:tcPr>
            <w:tcW w:w="4987" w:type="dxa"/>
            <w:vAlign w:val="center"/>
          </w:tcPr>
          <w:p w14:paraId="2F5DB984" w14:textId="73DDEAD5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‘issue’</w:t>
            </w:r>
          </w:p>
        </w:tc>
        <w:tc>
          <w:tcPr>
            <w:tcW w:w="4721" w:type="dxa"/>
          </w:tcPr>
          <w:p w14:paraId="2F5DB9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178288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9" w14:textId="39B7133D" w:rsidTr="00B40912">
        <w:trPr>
          <w:trHeight w:val="584"/>
        </w:trPr>
        <w:tc>
          <w:tcPr>
            <w:tcW w:w="4987" w:type="dxa"/>
            <w:vAlign w:val="center"/>
          </w:tcPr>
          <w:p w14:paraId="2F5DB987" w14:textId="234A7A06" w:rsidR="00BE2007" w:rsidRPr="003C5B57" w:rsidRDefault="00632043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‘issue management’</w:t>
            </w:r>
          </w:p>
        </w:tc>
        <w:tc>
          <w:tcPr>
            <w:tcW w:w="4721" w:type="dxa"/>
          </w:tcPr>
          <w:p w14:paraId="2F5DB98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F69E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C" w14:textId="5D29BB2B" w:rsidTr="00B40912">
        <w:trPr>
          <w:trHeight w:val="584"/>
        </w:trPr>
        <w:tc>
          <w:tcPr>
            <w:tcW w:w="4987" w:type="dxa"/>
            <w:vAlign w:val="center"/>
          </w:tcPr>
          <w:p w14:paraId="2F5DB98A" w14:textId="5FE0DF59" w:rsidR="00BE2007" w:rsidRPr="003C5B57" w:rsidRDefault="00F0066D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differentiate between an issue and a risk</w:t>
            </w:r>
          </w:p>
        </w:tc>
        <w:tc>
          <w:tcPr>
            <w:tcW w:w="4721" w:type="dxa"/>
          </w:tcPr>
          <w:p w14:paraId="2F5DB9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4FE57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0" w14:textId="4C70E05C" w:rsidTr="00B40912">
        <w:trPr>
          <w:trHeight w:val="584"/>
        </w:trPr>
        <w:tc>
          <w:tcPr>
            <w:tcW w:w="4987" w:type="dxa"/>
            <w:vAlign w:val="center"/>
          </w:tcPr>
          <w:p w14:paraId="2F5DB98D" w14:textId="1A880F88" w:rsidR="00BE2007" w:rsidRPr="003C5B57" w:rsidRDefault="00F0066D" w:rsidP="0043333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state the stages of an issue resolution process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  <w:p w14:paraId="2F5DB98E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8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C0F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4" w14:textId="63BC1E9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91" w14:textId="4105BDEF" w:rsidR="00BE2007" w:rsidRPr="003C5B57" w:rsidRDefault="00BE2007" w:rsidP="004333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</w:t>
            </w:r>
            <w:r w:rsidR="00F0066D" w:rsidRPr="003C5B57">
              <w:rPr>
                <w:rFonts w:eastAsiaTheme="minorEastAsia"/>
              </w:rPr>
              <w:t xml:space="preserve"> </w:t>
            </w:r>
            <w:r w:rsidR="00F0066D" w:rsidRPr="003C5B57">
              <w:rPr>
                <w:rFonts w:eastAsiaTheme="minorEastAsia"/>
                <w:b/>
                <w:sz w:val="24"/>
                <w:szCs w:val="24"/>
              </w:rPr>
              <w:t>quality in the context of a project</w:t>
            </w:r>
          </w:p>
          <w:p w14:paraId="2F5DB992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9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42EDEE3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8" w14:textId="3CD823F2" w:rsidTr="00B40912">
        <w:trPr>
          <w:trHeight w:val="680"/>
        </w:trPr>
        <w:tc>
          <w:tcPr>
            <w:tcW w:w="4987" w:type="dxa"/>
            <w:vAlign w:val="center"/>
          </w:tcPr>
          <w:p w14:paraId="2F5DB995" w14:textId="55BEC7D1" w:rsidR="00BE2007" w:rsidRPr="003C5B57" w:rsidRDefault="00914CEF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‘quality’</w:t>
            </w:r>
          </w:p>
          <w:p w14:paraId="2F5DB996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E7D9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C" w14:textId="3B977940" w:rsidTr="00B40912">
        <w:trPr>
          <w:trHeight w:val="680"/>
        </w:trPr>
        <w:tc>
          <w:tcPr>
            <w:tcW w:w="4987" w:type="dxa"/>
            <w:vAlign w:val="center"/>
          </w:tcPr>
          <w:p w14:paraId="2F5DB999" w14:textId="4454A6A9" w:rsidR="00BE2007" w:rsidRPr="003C5B57" w:rsidRDefault="00F0066D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 xml:space="preserve">outline </w:t>
            </w:r>
            <w:r w:rsidR="00914CEF" w:rsidRPr="003C5B57">
              <w:rPr>
                <w:rFonts w:eastAsiaTheme="minorEastAsia"/>
              </w:rPr>
              <w:t>the purpose of ‘quality management’</w:t>
            </w:r>
          </w:p>
          <w:p w14:paraId="2F5DB99A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D1362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F" w14:textId="2BAAD8C1" w:rsidTr="00B40912">
        <w:trPr>
          <w:trHeight w:val="680"/>
        </w:trPr>
        <w:tc>
          <w:tcPr>
            <w:tcW w:w="4987" w:type="dxa"/>
            <w:vAlign w:val="center"/>
          </w:tcPr>
          <w:p w14:paraId="2F5DB99D" w14:textId="5621D8BB" w:rsidR="00BE2007" w:rsidRPr="003C5B57" w:rsidRDefault="00914CEF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planning’</w:t>
            </w:r>
          </w:p>
        </w:tc>
        <w:tc>
          <w:tcPr>
            <w:tcW w:w="4721" w:type="dxa"/>
          </w:tcPr>
          <w:p w14:paraId="2F5DB9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44A2D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2" w14:textId="3CC4E782" w:rsidTr="00B40912">
        <w:trPr>
          <w:trHeight w:val="680"/>
        </w:trPr>
        <w:tc>
          <w:tcPr>
            <w:tcW w:w="4987" w:type="dxa"/>
            <w:vAlign w:val="center"/>
          </w:tcPr>
          <w:p w14:paraId="2F5DB9A0" w14:textId="3E70A6E9" w:rsidR="00BE2007" w:rsidRPr="003C5B57" w:rsidRDefault="00914CEF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control’</w:t>
            </w:r>
          </w:p>
        </w:tc>
        <w:tc>
          <w:tcPr>
            <w:tcW w:w="4721" w:type="dxa"/>
          </w:tcPr>
          <w:p w14:paraId="2F5DB9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8F22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14CEF" w:rsidRPr="003C5B57" w14:paraId="166FE5B7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EDEFF7" w14:textId="52F1844E" w:rsidR="00914CEF" w:rsidRPr="003C5B57" w:rsidRDefault="00914CEF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left="709" w:hanging="567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purpose of ‘quality assurance’</w:t>
            </w:r>
          </w:p>
        </w:tc>
        <w:tc>
          <w:tcPr>
            <w:tcW w:w="4721" w:type="dxa"/>
          </w:tcPr>
          <w:p w14:paraId="5E1BB48A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7E9FBDB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A" w14:textId="2D26C52A" w:rsidTr="00B40912">
        <w:trPr>
          <w:trHeight w:val="679"/>
        </w:trPr>
        <w:tc>
          <w:tcPr>
            <w:tcW w:w="4987" w:type="dxa"/>
            <w:vAlign w:val="center"/>
          </w:tcPr>
          <w:p w14:paraId="2F5DB9A8" w14:textId="63C73F4C" w:rsidR="00BE2007" w:rsidRPr="003C5B57" w:rsidRDefault="00914CEF" w:rsidP="0043333F">
            <w:pPr>
              <w:widowControl w:val="0"/>
              <w:numPr>
                <w:ilvl w:val="1"/>
                <w:numId w:val="11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purpose of; decision gates, post project reviews, benefit reviews and project audits</w:t>
            </w:r>
          </w:p>
        </w:tc>
        <w:tc>
          <w:tcPr>
            <w:tcW w:w="4721" w:type="dxa"/>
          </w:tcPr>
          <w:p w14:paraId="2F5DB9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366A8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D" w14:textId="5459864A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AB" w14:textId="561CE7F9" w:rsidR="00BE2007" w:rsidRPr="003C5B57" w:rsidRDefault="00BE2007" w:rsidP="004333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</w:t>
            </w:r>
            <w:r w:rsidR="00914CEF" w:rsidRPr="003C5B57">
              <w:rPr>
                <w:rFonts w:eastAsiaTheme="minorEastAsia"/>
                <w:b/>
                <w:sz w:val="24"/>
                <w:szCs w:val="24"/>
              </w:rPr>
              <w:t>communication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A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981B3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0" w14:textId="4FCC4D2F" w:rsidTr="00B40912">
        <w:trPr>
          <w:trHeight w:val="680"/>
        </w:trPr>
        <w:tc>
          <w:tcPr>
            <w:tcW w:w="4987" w:type="dxa"/>
            <w:vAlign w:val="center"/>
          </w:tcPr>
          <w:p w14:paraId="2F5DB9AE" w14:textId="265EABA8" w:rsidR="00BE2007" w:rsidRPr="003C5B57" w:rsidRDefault="00914CEF" w:rsidP="0043333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define the term ‘communication’</w:t>
            </w:r>
          </w:p>
        </w:tc>
        <w:tc>
          <w:tcPr>
            <w:tcW w:w="4721" w:type="dxa"/>
          </w:tcPr>
          <w:p w14:paraId="2F5DB9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BB9EAF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3" w14:textId="5677552D" w:rsidTr="00B40912">
        <w:trPr>
          <w:trHeight w:val="680"/>
        </w:trPr>
        <w:tc>
          <w:tcPr>
            <w:tcW w:w="4987" w:type="dxa"/>
            <w:vAlign w:val="center"/>
          </w:tcPr>
          <w:p w14:paraId="2F5DB9B1" w14:textId="5777273A" w:rsidR="00BE2007" w:rsidRPr="003C5B57" w:rsidRDefault="00914CEF" w:rsidP="0043333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B0B84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6" w14:textId="43E9E474" w:rsidTr="00B40912">
        <w:trPr>
          <w:trHeight w:val="680"/>
        </w:trPr>
        <w:tc>
          <w:tcPr>
            <w:tcW w:w="4987" w:type="dxa"/>
            <w:vAlign w:val="center"/>
          </w:tcPr>
          <w:p w14:paraId="2F5DB9B4" w14:textId="68E72133" w:rsidR="00BE2007" w:rsidRPr="003C5B57" w:rsidRDefault="00914CEF" w:rsidP="0043333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outline the disadvantages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EE02F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C" w14:textId="7F522038" w:rsidTr="00B40912">
        <w:trPr>
          <w:trHeight w:val="680"/>
        </w:trPr>
        <w:tc>
          <w:tcPr>
            <w:tcW w:w="4987" w:type="dxa"/>
            <w:vAlign w:val="center"/>
          </w:tcPr>
          <w:p w14:paraId="2F5DB9BA" w14:textId="7489F403" w:rsidR="00BE2007" w:rsidRPr="003C5B57" w:rsidRDefault="00914CEF" w:rsidP="0043333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contents of a communication plan</w:t>
            </w:r>
          </w:p>
        </w:tc>
        <w:tc>
          <w:tcPr>
            <w:tcW w:w="4721" w:type="dxa"/>
          </w:tcPr>
          <w:p w14:paraId="2F5DB9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CAAF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F" w14:textId="15959ABC" w:rsidTr="00B40912">
        <w:trPr>
          <w:trHeight w:val="680"/>
        </w:trPr>
        <w:tc>
          <w:tcPr>
            <w:tcW w:w="4987" w:type="dxa"/>
            <w:vAlign w:val="center"/>
          </w:tcPr>
          <w:p w14:paraId="2F5DB9BD" w14:textId="154C7251" w:rsidR="00BE2007" w:rsidRPr="003C5B57" w:rsidRDefault="00022CD6" w:rsidP="0043333F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benefits, to a project manager, of a communication plan</w:t>
            </w:r>
          </w:p>
        </w:tc>
        <w:tc>
          <w:tcPr>
            <w:tcW w:w="4721" w:type="dxa"/>
          </w:tcPr>
          <w:p w14:paraId="2F5DB9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75DCC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2" w14:textId="5484D34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C0" w14:textId="050569E6" w:rsidR="00BE2007" w:rsidRPr="003C5B57" w:rsidRDefault="00BE2007" w:rsidP="0043333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26" w:hanging="426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Times New Roman"/>
                <w:b/>
                <w:sz w:val="24"/>
                <w:szCs w:val="24"/>
              </w:rPr>
              <w:t>Understand</w:t>
            </w:r>
            <w:r w:rsidR="00022CD6" w:rsidRPr="003C5B57">
              <w:rPr>
                <w:rFonts w:eastAsiaTheme="minorEastAsia"/>
                <w:b/>
                <w:sz w:val="24"/>
                <w:szCs w:val="24"/>
              </w:rPr>
              <w:t xml:space="preserve"> leadership and teamwork within a project</w:t>
            </w:r>
          </w:p>
        </w:tc>
        <w:tc>
          <w:tcPr>
            <w:tcW w:w="4721" w:type="dxa"/>
            <w:shd w:val="clear" w:color="auto" w:fill="C9C7E7"/>
          </w:tcPr>
          <w:p w14:paraId="2F5DB9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6A9B8A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5" w14:textId="381E06E2" w:rsidTr="00B40912">
        <w:trPr>
          <w:trHeight w:val="680"/>
        </w:trPr>
        <w:tc>
          <w:tcPr>
            <w:tcW w:w="4987" w:type="dxa"/>
            <w:vAlign w:val="center"/>
          </w:tcPr>
          <w:p w14:paraId="2F5DB9C3" w14:textId="0CE54D3D" w:rsidR="00BE2007" w:rsidRPr="003C5B57" w:rsidRDefault="00022CD6" w:rsidP="0043333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‘leadership’</w:t>
            </w:r>
          </w:p>
        </w:tc>
        <w:tc>
          <w:tcPr>
            <w:tcW w:w="4721" w:type="dxa"/>
          </w:tcPr>
          <w:p w14:paraId="2F5DB9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FADD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8" w14:textId="1D150E95" w:rsidTr="00B40912">
        <w:trPr>
          <w:trHeight w:val="680"/>
        </w:trPr>
        <w:tc>
          <w:tcPr>
            <w:tcW w:w="4987" w:type="dxa"/>
            <w:vAlign w:val="center"/>
          </w:tcPr>
          <w:p w14:paraId="2F5DB9C6" w14:textId="19F96067" w:rsidR="00BE2007" w:rsidRPr="003C5B57" w:rsidRDefault="00022CD6" w:rsidP="0043333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project team leader can influence team performance</w:t>
            </w:r>
          </w:p>
        </w:tc>
        <w:tc>
          <w:tcPr>
            <w:tcW w:w="4721" w:type="dxa"/>
          </w:tcPr>
          <w:p w14:paraId="2F5DB9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DD1A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B" w14:textId="7C471AAB" w:rsidTr="00B40912">
        <w:trPr>
          <w:trHeight w:val="680"/>
        </w:trPr>
        <w:tc>
          <w:tcPr>
            <w:tcW w:w="4987" w:type="dxa"/>
            <w:vAlign w:val="center"/>
          </w:tcPr>
          <w:p w14:paraId="2F5DB9C9" w14:textId="43F2A01D" w:rsidR="00BE2007" w:rsidRPr="003C5B57" w:rsidRDefault="00022CD6" w:rsidP="0043333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challenges to a project manager when developing and leading a project team</w:t>
            </w:r>
          </w:p>
        </w:tc>
        <w:tc>
          <w:tcPr>
            <w:tcW w:w="4721" w:type="dxa"/>
          </w:tcPr>
          <w:p w14:paraId="2F5DB9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ED7076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E" w14:textId="2A431EC8" w:rsidTr="00B40912">
        <w:trPr>
          <w:trHeight w:val="680"/>
        </w:trPr>
        <w:tc>
          <w:tcPr>
            <w:tcW w:w="4987" w:type="dxa"/>
            <w:vAlign w:val="center"/>
          </w:tcPr>
          <w:p w14:paraId="2F5DB9CC" w14:textId="13F7C346" w:rsidR="00BE2007" w:rsidRPr="003C5B57" w:rsidRDefault="00022CD6" w:rsidP="0043333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can use models to assist team development (including Belbin and Tuckman)</w:t>
            </w:r>
          </w:p>
        </w:tc>
        <w:tc>
          <w:tcPr>
            <w:tcW w:w="4721" w:type="dxa"/>
          </w:tcPr>
          <w:p w14:paraId="2F5DB9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00B2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9CF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0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6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9D7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(ii)</w:t>
      </w:r>
    </w:p>
    <w:p w14:paraId="2F5DB9D8" w14:textId="5EB4858B" w:rsidR="002870A2" w:rsidRPr="003C5B57" w:rsidRDefault="002870A2" w:rsidP="00B27879">
      <w:pPr>
        <w:pStyle w:val="Heading1"/>
        <w:rPr>
          <w:rFonts w:cs="Times New Roman"/>
          <w:sz w:val="36"/>
          <w:szCs w:val="36"/>
        </w:rPr>
      </w:pPr>
      <w:bookmarkStart w:id="2" w:name="_Toc62566267"/>
      <w:bookmarkStart w:id="3" w:name="_Hlk45626696"/>
      <w:r w:rsidRPr="00B27879">
        <w:rPr>
          <w:rFonts w:asciiTheme="minorHAnsi" w:hAnsiTheme="minorHAnsi"/>
          <w:sz w:val="36"/>
          <w:szCs w:val="36"/>
        </w:rPr>
        <w:t>Evidence Matrix –</w:t>
      </w:r>
      <w:r w:rsidR="00804DCB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APM Project Management Qualification (3 hour and 2 hour exams)</w:t>
      </w:r>
      <w:bookmarkEnd w:id="2"/>
      <w:r w:rsidRPr="003C5B57">
        <w:rPr>
          <w:rFonts w:cs="Times New Roman"/>
          <w:sz w:val="36"/>
          <w:szCs w:val="36"/>
        </w:rPr>
        <w:t xml:space="preserve"> </w:t>
      </w:r>
    </w:p>
    <w:bookmarkEnd w:id="3"/>
    <w:p w14:paraId="2F5DB9D9" w14:textId="71E424B0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 xml:space="preserve">Those areas that </w:t>
      </w:r>
      <w:r w:rsidRPr="003C5B57">
        <w:rPr>
          <w:rFonts w:eastAsia="Times New Roman" w:cs="Times New Roman"/>
          <w:b/>
          <w:bCs/>
          <w:color w:val="00B050"/>
          <w:sz w:val="36"/>
          <w:szCs w:val="36"/>
        </w:rPr>
        <w:t xml:space="preserve">appear in green 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will not be examined in the 2 hour exam </w:t>
      </w:r>
      <w:r w:rsidR="00D860E8" w:rsidRPr="003C5B57">
        <w:rPr>
          <w:rFonts w:eastAsia="Times New Roman" w:cs="Times New Roman"/>
          <w:b/>
          <w:bCs/>
          <w:sz w:val="36"/>
          <w:szCs w:val="36"/>
        </w:rPr>
        <w:t>(PRINCE2 2017)</w:t>
      </w:r>
    </w:p>
    <w:p w14:paraId="2F5DB9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BE2007" w:rsidRPr="003C5B57" w14:paraId="2F5DB9DE" w14:textId="73D68539" w:rsidTr="000142F6">
        <w:trPr>
          <w:trHeight w:val="510"/>
        </w:trPr>
        <w:tc>
          <w:tcPr>
            <w:tcW w:w="5028" w:type="dxa"/>
            <w:shd w:val="clear" w:color="auto" w:fill="00B5E6"/>
            <w:vAlign w:val="center"/>
          </w:tcPr>
          <w:p w14:paraId="2F5DB9DB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2F5DB9DC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00B5E6"/>
          </w:tcPr>
          <w:p w14:paraId="2F5DB9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00B5E6"/>
          </w:tcPr>
          <w:p w14:paraId="07C1C236" w14:textId="05F1864F" w:rsidR="00BE2007" w:rsidRPr="003C5B57" w:rsidRDefault="001A3C4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2C7A35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</w:tc>
      </w:tr>
      <w:tr w:rsidR="00BE2007" w:rsidRPr="003C5B57" w14:paraId="2F5DB9E1" w14:textId="2F4457AD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9DF" w14:textId="7777777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how organisations and projects are structured </w:t>
            </w:r>
          </w:p>
        </w:tc>
        <w:tc>
          <w:tcPr>
            <w:tcW w:w="4718" w:type="dxa"/>
            <w:shd w:val="clear" w:color="auto" w:fill="ABEDFF"/>
          </w:tcPr>
          <w:p w14:paraId="2F5D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BE45B5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4" w14:textId="3290199A" w:rsidTr="005B6428">
        <w:trPr>
          <w:trHeight w:val="1023"/>
        </w:trPr>
        <w:tc>
          <w:tcPr>
            <w:tcW w:w="5028" w:type="dxa"/>
            <w:vAlign w:val="center"/>
          </w:tcPr>
          <w:p w14:paraId="2F5DB9E2" w14:textId="1445D20B" w:rsidR="00BE2007" w:rsidRPr="003C5B57" w:rsidRDefault="00C76F1C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types of permanent and temporary organisation structures (including functional, matrix, and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9E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33076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7" w14:textId="09B0E2AD" w:rsidTr="00EF3FDD">
        <w:trPr>
          <w:trHeight w:val="985"/>
        </w:trPr>
        <w:tc>
          <w:tcPr>
            <w:tcW w:w="5028" w:type="dxa"/>
            <w:vAlign w:val="center"/>
          </w:tcPr>
          <w:p w14:paraId="2F5DB9E5" w14:textId="77777777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way in which an organisational breakdown structure is used to create a responsibility assignment matrix </w:t>
            </w:r>
          </w:p>
        </w:tc>
        <w:tc>
          <w:tcPr>
            <w:tcW w:w="4718" w:type="dxa"/>
          </w:tcPr>
          <w:p w14:paraId="2F5DB9E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1F4C6E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A" w14:textId="067FBE1A" w:rsidTr="00EF3FDD">
        <w:trPr>
          <w:trHeight w:val="680"/>
        </w:trPr>
        <w:tc>
          <w:tcPr>
            <w:tcW w:w="5028" w:type="dxa"/>
            <w:vAlign w:val="center"/>
          </w:tcPr>
          <w:p w14:paraId="2F5DB9E8" w14:textId="77777777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the role and key responsibilities of the project manager </w:t>
            </w:r>
          </w:p>
        </w:tc>
        <w:tc>
          <w:tcPr>
            <w:tcW w:w="4718" w:type="dxa"/>
          </w:tcPr>
          <w:p w14:paraId="2F5DB9E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DAC9CA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ED" w14:textId="1203594A" w:rsidTr="00EF3FDD">
        <w:trPr>
          <w:trHeight w:val="995"/>
        </w:trPr>
        <w:tc>
          <w:tcPr>
            <w:tcW w:w="5028" w:type="dxa"/>
            <w:vAlign w:val="center"/>
          </w:tcPr>
          <w:p w14:paraId="2F5DB9EB" w14:textId="5597AC50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differentiate between the responsibilities of the project manager and </w:t>
            </w:r>
            <w:r w:rsidR="0021284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the 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project sponsor throughout the project</w:t>
            </w:r>
          </w:p>
        </w:tc>
        <w:tc>
          <w:tcPr>
            <w:tcW w:w="4718" w:type="dxa"/>
          </w:tcPr>
          <w:p w14:paraId="2F5DB9E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5852774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F0" w14:textId="00475021" w:rsidTr="00EF3FDD">
        <w:trPr>
          <w:trHeight w:val="1265"/>
        </w:trPr>
        <w:tc>
          <w:tcPr>
            <w:tcW w:w="5028" w:type="dxa"/>
            <w:vAlign w:val="center"/>
          </w:tcPr>
          <w:p w14:paraId="2F5DB9EE" w14:textId="36BA5B5F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other roles within project management </w:t>
            </w:r>
            <w:r w:rsidR="00BC4138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including users, project team members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,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the project steering group/board 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and the product owner)</w:t>
            </w:r>
          </w:p>
        </w:tc>
        <w:tc>
          <w:tcPr>
            <w:tcW w:w="4718" w:type="dxa"/>
          </w:tcPr>
          <w:p w14:paraId="2F5DB9E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D9C4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3" w14:textId="1F4C8E4D" w:rsidTr="00EF3FDD">
        <w:trPr>
          <w:trHeight w:val="1594"/>
        </w:trPr>
        <w:tc>
          <w:tcPr>
            <w:tcW w:w="5028" w:type="dxa"/>
            <w:vAlign w:val="center"/>
          </w:tcPr>
          <w:p w14:paraId="2F5DB9F1" w14:textId="67C1ECE3" w:rsidR="00BE2007" w:rsidRPr="003C5B57" w:rsidRDefault="00334A8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describe the functions and benefits of different types of project office (including project/programme/portfolio management office (PMO), embedded PMO, central PMO and hub-and-spoke PMO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9F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6FBD7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530380" w:rsidRPr="003C5B57" w14:paraId="6B18B541" w14:textId="77777777" w:rsidTr="005B6428">
        <w:trPr>
          <w:trHeight w:val="1475"/>
        </w:trPr>
        <w:tc>
          <w:tcPr>
            <w:tcW w:w="5028" w:type="dxa"/>
            <w:vAlign w:val="center"/>
          </w:tcPr>
          <w:p w14:paraId="18A22623" w14:textId="66E2B6BE" w:rsidR="00530380" w:rsidRPr="003C5B57" w:rsidRDefault="00530380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aspects of project management governance are required (such as the use of; policies, regulations, functions, processes, procedures and delegated responsibilities)</w:t>
            </w:r>
          </w:p>
        </w:tc>
        <w:tc>
          <w:tcPr>
            <w:tcW w:w="4718" w:type="dxa"/>
          </w:tcPr>
          <w:p w14:paraId="1F9DCA88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36F97A1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9F7" w14:textId="1675AE3F" w:rsidTr="000142F6">
        <w:trPr>
          <w:trHeight w:val="708"/>
        </w:trPr>
        <w:tc>
          <w:tcPr>
            <w:tcW w:w="5028" w:type="dxa"/>
            <w:shd w:val="clear" w:color="auto" w:fill="ABEDFF"/>
            <w:vAlign w:val="center"/>
          </w:tcPr>
          <w:p w14:paraId="2F5DB9F4" w14:textId="77777777" w:rsidR="00BE2007" w:rsidRPr="003C5B57" w:rsidRDefault="00BE2007" w:rsidP="0043333F">
            <w:pPr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life cycles </w:t>
            </w:r>
          </w:p>
          <w:p w14:paraId="2F5DB9F5" w14:textId="77777777" w:rsidR="00BE2007" w:rsidRPr="003C5B57" w:rsidRDefault="00BE2007" w:rsidP="00EF3FDD">
            <w:pPr>
              <w:tabs>
                <w:tab w:val="num" w:pos="116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9F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3BAA53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A" w14:textId="10623E95" w:rsidTr="005B6428">
        <w:trPr>
          <w:trHeight w:val="854"/>
        </w:trPr>
        <w:tc>
          <w:tcPr>
            <w:tcW w:w="5028" w:type="dxa"/>
            <w:vAlign w:val="center"/>
          </w:tcPr>
          <w:p w14:paraId="2F5DB9F8" w14:textId="2B2BFEFC" w:rsidR="00BE2007" w:rsidRPr="003C5B57" w:rsidRDefault="0070456E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linear, iterative and hybrid life cycles</w:t>
            </w:r>
          </w:p>
        </w:tc>
        <w:tc>
          <w:tcPr>
            <w:tcW w:w="4718" w:type="dxa"/>
          </w:tcPr>
          <w:p w14:paraId="2F5DB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0796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D" w14:textId="521DB5FA" w:rsidTr="005B6428">
        <w:trPr>
          <w:trHeight w:val="682"/>
        </w:trPr>
        <w:tc>
          <w:tcPr>
            <w:tcW w:w="5028" w:type="dxa"/>
            <w:vAlign w:val="center"/>
          </w:tcPr>
          <w:p w14:paraId="2F5DB9FB" w14:textId="618CA242" w:rsidR="00BE2007" w:rsidRPr="003C5B57" w:rsidRDefault="00BC0C0B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projects are structured as phases in a linear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9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DB25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0" w14:textId="6A496F25" w:rsidTr="00EF3FDD">
        <w:trPr>
          <w:trHeight w:val="798"/>
        </w:trPr>
        <w:tc>
          <w:tcPr>
            <w:tcW w:w="5028" w:type="dxa"/>
            <w:vAlign w:val="center"/>
          </w:tcPr>
          <w:p w14:paraId="2F5DB9FE" w14:textId="77777777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differences between a project life cycle and an extended life cycle </w:t>
            </w:r>
          </w:p>
        </w:tc>
        <w:tc>
          <w:tcPr>
            <w:tcW w:w="4718" w:type="dxa"/>
          </w:tcPr>
          <w:p w14:paraId="2F5DB9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39DE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3" w14:textId="2D0832A6" w:rsidTr="005B6428">
        <w:trPr>
          <w:trHeight w:val="1042"/>
        </w:trPr>
        <w:tc>
          <w:tcPr>
            <w:tcW w:w="5028" w:type="dxa"/>
            <w:vAlign w:val="center"/>
          </w:tcPr>
          <w:p w14:paraId="2F5DBA01" w14:textId="6B3997AA" w:rsidR="00BE2007" w:rsidRPr="003C5B57" w:rsidRDefault="001B727C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outline the role of knowledge and information management to inform decision making</w:t>
            </w:r>
          </w:p>
        </w:tc>
        <w:tc>
          <w:tcPr>
            <w:tcW w:w="4718" w:type="dxa"/>
          </w:tcPr>
          <w:p w14:paraId="2F5DBA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E8BDE4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6" w14:textId="46DBFB33" w:rsidTr="00EF3FDD">
        <w:trPr>
          <w:trHeight w:val="1583"/>
        </w:trPr>
        <w:tc>
          <w:tcPr>
            <w:tcW w:w="5028" w:type="dxa"/>
            <w:vAlign w:val="center"/>
          </w:tcPr>
          <w:p w14:paraId="2F5DBA04" w14:textId="08843932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conducting reviews throughout the life cycle </w:t>
            </w:r>
            <w:r w:rsidR="0085105A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(including decision gates, benefits reviews and audits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040BB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04C7" w:rsidRPr="003C5B57" w14:paraId="3934C51F" w14:textId="77777777" w:rsidTr="005B6428">
        <w:trPr>
          <w:trHeight w:val="757"/>
        </w:trPr>
        <w:tc>
          <w:tcPr>
            <w:tcW w:w="5028" w:type="dxa"/>
            <w:vAlign w:val="center"/>
          </w:tcPr>
          <w:p w14:paraId="66D3E190" w14:textId="046A4932" w:rsidR="009704C7" w:rsidRPr="003C5B57" w:rsidRDefault="009704C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why projects may close early</w:t>
            </w:r>
          </w:p>
        </w:tc>
        <w:tc>
          <w:tcPr>
            <w:tcW w:w="4718" w:type="dxa"/>
          </w:tcPr>
          <w:p w14:paraId="69812E25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BD443AB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9" w14:textId="4E642882" w:rsidTr="000142F6">
        <w:trPr>
          <w:trHeight w:val="812"/>
        </w:trPr>
        <w:tc>
          <w:tcPr>
            <w:tcW w:w="5028" w:type="dxa"/>
            <w:shd w:val="clear" w:color="auto" w:fill="ABEDFF"/>
            <w:vAlign w:val="center"/>
          </w:tcPr>
          <w:p w14:paraId="2F5DBA07" w14:textId="5392DA4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A020C7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the situational context of projects</w:t>
            </w:r>
          </w:p>
        </w:tc>
        <w:tc>
          <w:tcPr>
            <w:tcW w:w="4718" w:type="dxa"/>
            <w:shd w:val="clear" w:color="auto" w:fill="ABEDFF"/>
          </w:tcPr>
          <w:p w14:paraId="2F5DBA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372D5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C" w14:textId="176702F2" w:rsidTr="00EF3FDD">
        <w:trPr>
          <w:trHeight w:val="680"/>
        </w:trPr>
        <w:tc>
          <w:tcPr>
            <w:tcW w:w="5028" w:type="dxa"/>
            <w:vAlign w:val="center"/>
          </w:tcPr>
          <w:p w14:paraId="2F5DBA0A" w14:textId="65382B58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di</w:t>
            </w:r>
            <w:r w:rsidR="00FE1493" w:rsidRPr="003C5B57">
              <w:rPr>
                <w:rFonts w:eastAsia="Times New Roman" w:cs="Calibri"/>
                <w:sz w:val="24"/>
                <w:lang w:eastAsia="en-GB"/>
              </w:rPr>
              <w:t>fferentiate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between projects and business as usual 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BAU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)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5E8BAF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F" w14:textId="2C5A0A73" w:rsidTr="00EF3FDD">
        <w:trPr>
          <w:trHeight w:val="908"/>
        </w:trPr>
        <w:tc>
          <w:tcPr>
            <w:tcW w:w="5028" w:type="dxa"/>
            <w:vAlign w:val="center"/>
          </w:tcPr>
          <w:p w14:paraId="2F5DBA0D" w14:textId="36E3C6B4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project management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,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portfolio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management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and programme management</w:t>
            </w:r>
          </w:p>
        </w:tc>
        <w:tc>
          <w:tcPr>
            <w:tcW w:w="4718" w:type="dxa"/>
          </w:tcPr>
          <w:p w14:paraId="2F5DBA0E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54F9A66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12" w14:textId="29E2EC82" w:rsidTr="00EF3FDD">
        <w:trPr>
          <w:trHeight w:val="992"/>
        </w:trPr>
        <w:tc>
          <w:tcPr>
            <w:tcW w:w="5028" w:type="dxa"/>
            <w:vAlign w:val="center"/>
          </w:tcPr>
          <w:p w14:paraId="2F5DBA10" w14:textId="5B4ACB45" w:rsidR="00BE2007" w:rsidRPr="003C5B57" w:rsidRDefault="00E064D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outline the relationship between programmes, projects and strategic change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1980C93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285D53" w:rsidRPr="003C5B57" w14:paraId="4D7798C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437DE7BD" w14:textId="5F64F4C6" w:rsidR="00285D53" w:rsidRPr="003C5B57" w:rsidRDefault="00E064D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describe situations where the use of programme management may be appropriate</w:t>
            </w:r>
          </w:p>
        </w:tc>
        <w:tc>
          <w:tcPr>
            <w:tcW w:w="4718" w:type="dxa"/>
          </w:tcPr>
          <w:p w14:paraId="50301B52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094F493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8" w14:textId="429B183B" w:rsidTr="00EF3FDD">
        <w:trPr>
          <w:trHeight w:val="680"/>
        </w:trPr>
        <w:tc>
          <w:tcPr>
            <w:tcW w:w="5028" w:type="dxa"/>
            <w:vAlign w:val="center"/>
          </w:tcPr>
          <w:p w14:paraId="2F5DBA16" w14:textId="705F5D6C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describe </w:t>
            </w:r>
            <w:r w:rsidR="009030B2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situations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where the use of portfolio management may be appropriate</w:t>
            </w:r>
          </w:p>
        </w:tc>
        <w:tc>
          <w:tcPr>
            <w:tcW w:w="4718" w:type="dxa"/>
          </w:tcPr>
          <w:p w14:paraId="2F5DBA1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2FD66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B" w14:textId="5E57D8A0" w:rsidTr="00EF3FDD">
        <w:trPr>
          <w:trHeight w:val="870"/>
        </w:trPr>
        <w:tc>
          <w:tcPr>
            <w:tcW w:w="5028" w:type="dxa"/>
            <w:vAlign w:val="center"/>
          </w:tcPr>
          <w:p w14:paraId="2F5DBA19" w14:textId="3F0F408C" w:rsidR="00BE2007" w:rsidRPr="003C5B57" w:rsidRDefault="009030B2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tools and techniques used to determine factors which influence and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impact projects (including PESTLE, SWOT and VUCA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1E68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E" w14:textId="08A202E0" w:rsidTr="00EF3FDD">
        <w:trPr>
          <w:trHeight w:val="982"/>
        </w:trPr>
        <w:tc>
          <w:tcPr>
            <w:tcW w:w="5028" w:type="dxa"/>
            <w:vAlign w:val="center"/>
          </w:tcPr>
          <w:p w14:paraId="2F5DBA1C" w14:textId="472C14EC" w:rsidR="00BE2007" w:rsidRPr="003C5B57" w:rsidRDefault="009030B2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impact of the legal and regulatory environment on projects (such as the impact on working conditions, risk management, governance and sustainability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A54F9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30" w14:textId="7BE9902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2E" w14:textId="7777777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communication within project management</w:t>
            </w:r>
          </w:p>
        </w:tc>
        <w:tc>
          <w:tcPr>
            <w:tcW w:w="4718" w:type="dxa"/>
            <w:shd w:val="clear" w:color="auto" w:fill="ABEDFF"/>
          </w:tcPr>
          <w:p w14:paraId="2F5DBA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A4B68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F292B" w:rsidRPr="003C5B57" w14:paraId="5820CF93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037C6774" w14:textId="012B8851" w:rsidR="005F292B" w:rsidRPr="003C5B57" w:rsidRDefault="00B0702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benefits, to a project, of a communication plan</w:t>
            </w:r>
          </w:p>
        </w:tc>
        <w:tc>
          <w:tcPr>
            <w:tcW w:w="4718" w:type="dxa"/>
          </w:tcPr>
          <w:p w14:paraId="56996CFC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6F6E0F4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6" w14:textId="69745F73" w:rsidTr="00EF3FDD">
        <w:trPr>
          <w:trHeight w:val="680"/>
        </w:trPr>
        <w:tc>
          <w:tcPr>
            <w:tcW w:w="5028" w:type="dxa"/>
            <w:vAlign w:val="center"/>
          </w:tcPr>
          <w:p w14:paraId="2F5DBA34" w14:textId="27A36BB5" w:rsidR="00BE2007" w:rsidRPr="003C5B57" w:rsidRDefault="00D5797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relationship between stakeholder analysis and an effective communication management plan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7EBF5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9" w14:textId="097FD436" w:rsidTr="005B6428">
        <w:trPr>
          <w:trHeight w:val="660"/>
        </w:trPr>
        <w:tc>
          <w:tcPr>
            <w:tcW w:w="5028" w:type="dxa"/>
            <w:vAlign w:val="center"/>
          </w:tcPr>
          <w:p w14:paraId="2F5DBA37" w14:textId="4367CB8E" w:rsidR="00BE2007" w:rsidRPr="003C5B57" w:rsidRDefault="00D57978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factors which can positively or negatively affect communication</w:t>
            </w:r>
          </w:p>
        </w:tc>
        <w:tc>
          <w:tcPr>
            <w:tcW w:w="4718" w:type="dxa"/>
          </w:tcPr>
          <w:p w14:paraId="2F5DBA3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FCE0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C" w14:textId="0B399F85" w:rsidTr="00EF3FDD">
        <w:trPr>
          <w:trHeight w:val="680"/>
        </w:trPr>
        <w:tc>
          <w:tcPr>
            <w:tcW w:w="5028" w:type="dxa"/>
            <w:vAlign w:val="center"/>
          </w:tcPr>
          <w:p w14:paraId="2F5DBA3A" w14:textId="7FF8E764" w:rsidR="00BE2007" w:rsidRPr="003C5B57" w:rsidRDefault="00307134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sources of conflict within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A96B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F" w14:textId="4A8C65E8" w:rsidTr="00EF3FDD">
        <w:trPr>
          <w:trHeight w:val="460"/>
        </w:trPr>
        <w:tc>
          <w:tcPr>
            <w:tcW w:w="5028" w:type="dxa"/>
            <w:vAlign w:val="center"/>
          </w:tcPr>
          <w:p w14:paraId="2F5DBA3D" w14:textId="0DF1C876" w:rsidR="00BE2007" w:rsidRPr="003C5B57" w:rsidRDefault="005800B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ways in which conflict can be addressed (such as Thomas Kilmann Conflict Mode Instrument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A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2E5F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2" w14:textId="1913AD9D" w:rsidTr="00EF3FDD">
        <w:trPr>
          <w:trHeight w:val="993"/>
        </w:trPr>
        <w:tc>
          <w:tcPr>
            <w:tcW w:w="5028" w:type="dxa"/>
            <w:vAlign w:val="center"/>
          </w:tcPr>
          <w:p w14:paraId="2F5DBA40" w14:textId="134528A0" w:rsidR="00BE2007" w:rsidRPr="003C5B57" w:rsidRDefault="005800B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how to plan and conduct negotiations (including ZOPA, BATNA and ‘Win Win’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2F82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5" w14:textId="24BA9B9D" w:rsidTr="000142F6">
        <w:trPr>
          <w:trHeight w:val="702"/>
        </w:trPr>
        <w:tc>
          <w:tcPr>
            <w:tcW w:w="5028" w:type="dxa"/>
            <w:shd w:val="clear" w:color="auto" w:fill="ABEDFF"/>
            <w:vAlign w:val="center"/>
          </w:tcPr>
          <w:p w14:paraId="2F5DBA43" w14:textId="7777777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principles of leadership and teamwork</w:t>
            </w:r>
          </w:p>
        </w:tc>
        <w:tc>
          <w:tcPr>
            <w:tcW w:w="4718" w:type="dxa"/>
            <w:shd w:val="clear" w:color="auto" w:fill="ABEDFF"/>
          </w:tcPr>
          <w:p w14:paraId="2F5DBA4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5F09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8" w14:textId="1AE33538" w:rsidTr="005B6428">
        <w:trPr>
          <w:trHeight w:val="1141"/>
        </w:trPr>
        <w:tc>
          <w:tcPr>
            <w:tcW w:w="5028" w:type="dxa"/>
            <w:shd w:val="clear" w:color="auto" w:fill="auto"/>
            <w:vAlign w:val="center"/>
          </w:tcPr>
          <w:p w14:paraId="2F5DBA46" w14:textId="5F344E1A" w:rsidR="00BE2007" w:rsidRPr="003C5B57" w:rsidRDefault="00A046E2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explain how leadership impacts on team performance and motivation (using models such as Maslow, Herzberg and McGregor)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97D54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B" w14:textId="78102A1B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9" w14:textId="74A51C53" w:rsidR="00BE2007" w:rsidRPr="003C5B57" w:rsidRDefault="002812BC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it may be necessary to change leadership styles to effectively support the management of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F2C44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E" w14:textId="00524B15" w:rsidTr="005B6428">
        <w:trPr>
          <w:trHeight w:val="899"/>
        </w:trPr>
        <w:tc>
          <w:tcPr>
            <w:tcW w:w="5028" w:type="dxa"/>
            <w:shd w:val="clear" w:color="auto" w:fill="auto"/>
            <w:vAlign w:val="center"/>
          </w:tcPr>
          <w:p w14:paraId="2F5DBA4C" w14:textId="43382129" w:rsidR="00BE2007" w:rsidRPr="003C5B57" w:rsidRDefault="00A068AA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describe the characteristics and benefits of effective teams and teamwork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0170FA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1" w14:textId="3FBFC419" w:rsidTr="005B6428">
        <w:trPr>
          <w:trHeight w:val="827"/>
        </w:trPr>
        <w:tc>
          <w:tcPr>
            <w:tcW w:w="5028" w:type="dxa"/>
            <w:shd w:val="clear" w:color="auto" w:fill="auto"/>
            <w:vAlign w:val="center"/>
          </w:tcPr>
          <w:p w14:paraId="2F5DBA4F" w14:textId="21154B19" w:rsidR="00BE2007" w:rsidRPr="003C5B57" w:rsidRDefault="007E5B5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factors which impact on the leadership of virtual teams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AD2B9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4" w14:textId="41322C41" w:rsidTr="005B6428">
        <w:trPr>
          <w:trHeight w:val="710"/>
        </w:trPr>
        <w:tc>
          <w:tcPr>
            <w:tcW w:w="5028" w:type="dxa"/>
            <w:shd w:val="clear" w:color="auto" w:fill="auto"/>
            <w:vAlign w:val="center"/>
          </w:tcPr>
          <w:p w14:paraId="2F5DBA52" w14:textId="2A785E82" w:rsidR="00BE2007" w:rsidRPr="003C5B57" w:rsidRDefault="007E5B5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factors which influence the creation, development and leadership of teams (using models such as Belbin, Margerison- McCann, Myers-Briggs, Hackman, Tuckman, Katzenbach and Smith)</w:t>
            </w:r>
          </w:p>
        </w:tc>
        <w:tc>
          <w:tcPr>
            <w:tcW w:w="4718" w:type="dxa"/>
            <w:shd w:val="clear" w:color="auto" w:fill="auto"/>
          </w:tcPr>
          <w:p w14:paraId="2F5DBA5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D89D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B" w14:textId="7FF29940" w:rsidTr="000142F6">
        <w:trPr>
          <w:trHeight w:val="800"/>
        </w:trPr>
        <w:tc>
          <w:tcPr>
            <w:tcW w:w="5028" w:type="dxa"/>
            <w:shd w:val="clear" w:color="auto" w:fill="ABEDFF"/>
            <w:vAlign w:val="center"/>
          </w:tcPr>
          <w:p w14:paraId="2F5DBA58" w14:textId="7777777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planning for success </w:t>
            </w:r>
          </w:p>
          <w:p w14:paraId="2F5DBA5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18EE24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5E" w14:textId="02EA3E60" w:rsidTr="00EF3FDD">
        <w:trPr>
          <w:trHeight w:val="798"/>
        </w:trPr>
        <w:tc>
          <w:tcPr>
            <w:tcW w:w="5028" w:type="dxa"/>
            <w:vAlign w:val="center"/>
          </w:tcPr>
          <w:p w14:paraId="2F5DBA5C" w14:textId="6F09E629" w:rsidR="00BE2007" w:rsidRPr="003C5B57" w:rsidRDefault="00306383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a business case throughout the project life cycle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5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F67A4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61" w14:textId="760E0D0C" w:rsidTr="00EF3FDD">
        <w:trPr>
          <w:trHeight w:val="680"/>
        </w:trPr>
        <w:tc>
          <w:tcPr>
            <w:tcW w:w="5028" w:type="dxa"/>
            <w:vAlign w:val="center"/>
          </w:tcPr>
          <w:p w14:paraId="2F5DBA5F" w14:textId="69CFAC47" w:rsidR="00BE2007" w:rsidRPr="003C5B57" w:rsidRDefault="008A702C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benefits management (including identification, definition, planning, tracking and realisation)</w:t>
            </w:r>
          </w:p>
        </w:tc>
        <w:tc>
          <w:tcPr>
            <w:tcW w:w="4718" w:type="dxa"/>
          </w:tcPr>
          <w:p w14:paraId="2F5DBA6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17734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64" w14:textId="62AE569D" w:rsidTr="00EF3FDD">
        <w:trPr>
          <w:trHeight w:val="1271"/>
        </w:trPr>
        <w:tc>
          <w:tcPr>
            <w:tcW w:w="5028" w:type="dxa"/>
            <w:vAlign w:val="center"/>
          </w:tcPr>
          <w:p w14:paraId="2F5DBA62" w14:textId="2AC0FC74" w:rsidR="00BE2007" w:rsidRPr="003C5B57" w:rsidRDefault="008A702C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lastRenderedPageBreak/>
              <w:t>explain investment appraisal techniques used by a project manager (including Internal Rate of Return (IRR) and Net Present Value (NPV))</w:t>
            </w:r>
          </w:p>
        </w:tc>
        <w:tc>
          <w:tcPr>
            <w:tcW w:w="4718" w:type="dxa"/>
          </w:tcPr>
          <w:p w14:paraId="2F5DBA6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3DAD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1B63" w:rsidRPr="003C5B57" w14:paraId="39839776" w14:textId="77777777" w:rsidTr="00EF3FDD">
        <w:trPr>
          <w:trHeight w:val="1269"/>
        </w:trPr>
        <w:tc>
          <w:tcPr>
            <w:tcW w:w="5028" w:type="dxa"/>
            <w:vAlign w:val="center"/>
          </w:tcPr>
          <w:p w14:paraId="7A14F4D2" w14:textId="7A3C87A1" w:rsidR="003E1B63" w:rsidRPr="003C5B57" w:rsidRDefault="005306A9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an information management process (including collection, storage, curation, dissemination, archiving and the destruction of information)</w:t>
            </w:r>
          </w:p>
        </w:tc>
        <w:tc>
          <w:tcPr>
            <w:tcW w:w="4718" w:type="dxa"/>
          </w:tcPr>
          <w:p w14:paraId="1101263C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74248EB4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A" w14:textId="1A416D84" w:rsidTr="00EF3FDD">
        <w:trPr>
          <w:trHeight w:val="1269"/>
        </w:trPr>
        <w:tc>
          <w:tcPr>
            <w:tcW w:w="5028" w:type="dxa"/>
            <w:vAlign w:val="center"/>
          </w:tcPr>
          <w:p w14:paraId="2F5DBA68" w14:textId="5C9AB6CA" w:rsidR="00BE2007" w:rsidRPr="003C5B57" w:rsidRDefault="002745CD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factors which would typically be reported on to help ensure successful project outcomes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33087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D" w14:textId="0A398124" w:rsidTr="00EF3FDD">
        <w:trPr>
          <w:trHeight w:val="1259"/>
        </w:trPr>
        <w:tc>
          <w:tcPr>
            <w:tcW w:w="5028" w:type="dxa"/>
            <w:vAlign w:val="center"/>
          </w:tcPr>
          <w:p w14:paraId="2F5DBA6B" w14:textId="66CE718C" w:rsidR="00BE2007" w:rsidRPr="003C5B57" w:rsidRDefault="00BA328B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relationship between the deployment baseline and the development of a project management plan in linear and iterative life</w:t>
            </w:r>
            <w:r w:rsidR="005B6428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6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BEA3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70" w14:textId="58F60DC9" w:rsidTr="00EF3FDD">
        <w:trPr>
          <w:trHeight w:val="980"/>
        </w:trPr>
        <w:tc>
          <w:tcPr>
            <w:tcW w:w="5028" w:type="dxa"/>
            <w:vAlign w:val="center"/>
          </w:tcPr>
          <w:p w14:paraId="2F5DBA6E" w14:textId="475E1141" w:rsidR="00BE2007" w:rsidRPr="003C5B57" w:rsidRDefault="00087C53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producing a project management plan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7B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3" w14:textId="0F96A8C2" w:rsidTr="00EF3FDD">
        <w:trPr>
          <w:trHeight w:val="680"/>
        </w:trPr>
        <w:tc>
          <w:tcPr>
            <w:tcW w:w="5028" w:type="dxa"/>
            <w:vAlign w:val="center"/>
          </w:tcPr>
          <w:p w14:paraId="2F5DBA71" w14:textId="77777777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the typical contents of a project management plan </w:t>
            </w:r>
          </w:p>
        </w:tc>
        <w:tc>
          <w:tcPr>
            <w:tcW w:w="4718" w:type="dxa"/>
          </w:tcPr>
          <w:p w14:paraId="2F5DBA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D4E0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6" w14:textId="7EC7FA76" w:rsidTr="00EF3FDD">
        <w:trPr>
          <w:trHeight w:val="680"/>
        </w:trPr>
        <w:tc>
          <w:tcPr>
            <w:tcW w:w="5028" w:type="dxa"/>
            <w:vAlign w:val="center"/>
          </w:tcPr>
          <w:p w14:paraId="2F5DBA74" w14:textId="7EC8B71D" w:rsidR="00BE2007" w:rsidRPr="003C5B57" w:rsidRDefault="00EE7196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approaches to producing estimates (including parametric, analogous, analytical and Delphi)</w:t>
            </w:r>
            <w:r w:rsidR="00BE2007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E075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9" w14:textId="360F74F2" w:rsidTr="00EF3FDD">
        <w:trPr>
          <w:trHeight w:val="932"/>
        </w:trPr>
        <w:tc>
          <w:tcPr>
            <w:tcW w:w="5028" w:type="dxa"/>
            <w:vAlign w:val="center"/>
          </w:tcPr>
          <w:p w14:paraId="2F5DBA77" w14:textId="4416CF6A" w:rsidR="00BE2007" w:rsidRPr="003C5B57" w:rsidRDefault="00B72F8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the reasons for and benefits of re-estimating throughout the project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8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0A062E8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C" w14:textId="2A329C06" w:rsidTr="00EF3FDD">
        <w:trPr>
          <w:trHeight w:val="974"/>
        </w:trPr>
        <w:tc>
          <w:tcPr>
            <w:tcW w:w="5028" w:type="dxa"/>
            <w:vAlign w:val="center"/>
          </w:tcPr>
          <w:p w14:paraId="2F5DBA7A" w14:textId="3A1FEDD9" w:rsidR="00BE2007" w:rsidRPr="003C5B57" w:rsidRDefault="00B72F8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relationship between stakeholder analysis, influence and engagement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2985C8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F" w14:textId="5A21C842" w:rsidTr="00EF3FDD">
        <w:trPr>
          <w:trHeight w:val="680"/>
        </w:trPr>
        <w:tc>
          <w:tcPr>
            <w:tcW w:w="5028" w:type="dxa"/>
            <w:vAlign w:val="center"/>
          </w:tcPr>
          <w:p w14:paraId="2F5DBA7D" w14:textId="75F47D96" w:rsidR="00BE2007" w:rsidRPr="003C5B57" w:rsidRDefault="00446190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importance of managing stakeholder expectations to the success of the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0C6E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2" w14:textId="40F84599" w:rsidTr="00EF3FDD">
        <w:trPr>
          <w:trHeight w:val="680"/>
        </w:trPr>
        <w:tc>
          <w:tcPr>
            <w:tcW w:w="5028" w:type="dxa"/>
            <w:vAlign w:val="center"/>
          </w:tcPr>
          <w:p w14:paraId="2F5DBA80" w14:textId="1C2F2C5C" w:rsidR="00BE2007" w:rsidRPr="003C5B57" w:rsidRDefault="00BD221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why a project manager would use earned value management</w:t>
            </w:r>
          </w:p>
        </w:tc>
        <w:tc>
          <w:tcPr>
            <w:tcW w:w="4718" w:type="dxa"/>
          </w:tcPr>
          <w:p w14:paraId="2F5DBA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92C64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5" w14:textId="0CCDD835" w:rsidTr="00EF3FDD">
        <w:trPr>
          <w:trHeight w:val="680"/>
        </w:trPr>
        <w:tc>
          <w:tcPr>
            <w:tcW w:w="5028" w:type="dxa"/>
            <w:vAlign w:val="center"/>
          </w:tcPr>
          <w:p w14:paraId="2F5DBA83" w14:textId="58C591D9" w:rsidR="00BE2007" w:rsidRPr="003C5B57" w:rsidRDefault="00242346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interpret earned value data (including variances and performance indexes)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8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EC1C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8" w14:textId="300004A4" w:rsidTr="00EF3FDD">
        <w:trPr>
          <w:trHeight w:val="680"/>
        </w:trPr>
        <w:tc>
          <w:tcPr>
            <w:tcW w:w="5028" w:type="dxa"/>
            <w:vAlign w:val="center"/>
          </w:tcPr>
          <w:p w14:paraId="2F5DBA86" w14:textId="10529B9E" w:rsidR="00BE2007" w:rsidRPr="003C5B57" w:rsidRDefault="00FC170B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benefits of using the interpretation of earned value data</w:t>
            </w:r>
          </w:p>
        </w:tc>
        <w:tc>
          <w:tcPr>
            <w:tcW w:w="4718" w:type="dxa"/>
          </w:tcPr>
          <w:p w14:paraId="2F5DBA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BBEDB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C170B" w:rsidRPr="003C5B57" w14:paraId="642516D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6AB63531" w14:textId="230DCF18" w:rsidR="00FC170B" w:rsidRPr="003C5B57" w:rsidRDefault="00FC170B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role of contingency planning in projects</w:t>
            </w:r>
          </w:p>
        </w:tc>
        <w:tc>
          <w:tcPr>
            <w:tcW w:w="4718" w:type="dxa"/>
          </w:tcPr>
          <w:p w14:paraId="6B23824C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C4A9438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B" w14:textId="33FA61A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89" w14:textId="77777777" w:rsidR="00BE2007" w:rsidRPr="003C5B57" w:rsidRDefault="00BE2007" w:rsidP="004333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scope management </w:t>
            </w:r>
          </w:p>
        </w:tc>
        <w:tc>
          <w:tcPr>
            <w:tcW w:w="4718" w:type="dxa"/>
            <w:shd w:val="clear" w:color="auto" w:fill="ABEDFF"/>
          </w:tcPr>
          <w:p w14:paraId="2F5DBA8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7804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8E" w14:textId="7EF3CADF" w:rsidTr="00EF3FDD">
        <w:trPr>
          <w:trHeight w:val="1221"/>
        </w:trPr>
        <w:tc>
          <w:tcPr>
            <w:tcW w:w="5028" w:type="dxa"/>
            <w:vAlign w:val="center"/>
          </w:tcPr>
          <w:p w14:paraId="2F5DBA8C" w14:textId="4C28B26C" w:rsidR="00BE2007" w:rsidRPr="003C5B57" w:rsidRDefault="00BE2007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define scope in terms of outputs, outcomes and benefits (including use of product</w:t>
            </w:r>
            <w:r w:rsidR="00B55B4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, cost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and work breakdown structures) </w:t>
            </w:r>
          </w:p>
        </w:tc>
        <w:tc>
          <w:tcPr>
            <w:tcW w:w="4718" w:type="dxa"/>
          </w:tcPr>
          <w:p w14:paraId="2F5DBA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BAC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3" w14:textId="3D2ED670" w:rsidTr="005B6428">
        <w:trPr>
          <w:trHeight w:val="1295"/>
        </w:trPr>
        <w:tc>
          <w:tcPr>
            <w:tcW w:w="5028" w:type="dxa"/>
            <w:vAlign w:val="center"/>
          </w:tcPr>
          <w:p w14:paraId="2F5DBA91" w14:textId="62D3D173" w:rsidR="00BE2007" w:rsidRPr="003C5B57" w:rsidRDefault="00FB7EA2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1027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how to establish scope through requirements management processes (such as gather, analysis, justifying requirements, and baseline needs</w:t>
            </w:r>
            <w:r w:rsidR="00D22AD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8E54F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6" w14:textId="20286A13" w:rsidTr="005B6428">
        <w:trPr>
          <w:trHeight w:val="1271"/>
        </w:trPr>
        <w:tc>
          <w:tcPr>
            <w:tcW w:w="5028" w:type="dxa"/>
            <w:vAlign w:val="center"/>
          </w:tcPr>
          <w:p w14:paraId="2F5DBA94" w14:textId="73170A55" w:rsidR="00BE2007" w:rsidRPr="003C5B57" w:rsidRDefault="00F82013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how to manage scope through configuration management processes (such as planning, identification, control, status accounting, and verification audit)</w:t>
            </w:r>
          </w:p>
        </w:tc>
        <w:tc>
          <w:tcPr>
            <w:tcW w:w="4718" w:type="dxa"/>
          </w:tcPr>
          <w:p w14:paraId="2F5DBA95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97A1CB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</w:tr>
      <w:tr w:rsidR="008213B2" w:rsidRPr="003C5B57" w14:paraId="18F9CF97" w14:textId="77777777" w:rsidTr="00EF3FDD">
        <w:trPr>
          <w:trHeight w:val="983"/>
        </w:trPr>
        <w:tc>
          <w:tcPr>
            <w:tcW w:w="5028" w:type="dxa"/>
            <w:vAlign w:val="center"/>
          </w:tcPr>
          <w:p w14:paraId="423518E6" w14:textId="180ADBBF" w:rsidR="008213B2" w:rsidRPr="003C5B57" w:rsidRDefault="00B8330F" w:rsidP="0043333F">
            <w:pPr>
              <w:numPr>
                <w:ilvl w:val="1"/>
                <w:numId w:val="14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different stages of a typical change control process (such as request, initial evaluation, detailed evaluation, recommendation, update plans, and implement)</w:t>
            </w:r>
            <w:r w:rsidRPr="003C5B57" w:rsidDel="00B8330F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0A091623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9A2E361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A0" w14:textId="71246C15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9D" w14:textId="739CDD70" w:rsidR="00BE2007" w:rsidRPr="003C5B57" w:rsidRDefault="00BE2007" w:rsidP="0043333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schedule and resource </w:t>
            </w:r>
            <w:r w:rsidR="00522151"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optimisation </w:t>
            </w:r>
          </w:p>
          <w:p w14:paraId="2F5DBA9E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BEDFF"/>
            <w:vAlign w:val="center"/>
          </w:tcPr>
          <w:p w14:paraId="2F5DBA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  <w:vAlign w:val="center"/>
          </w:tcPr>
          <w:p w14:paraId="1D535C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3" w14:textId="2222229C" w:rsidTr="00EF3FDD">
        <w:trPr>
          <w:trHeight w:val="680"/>
        </w:trPr>
        <w:tc>
          <w:tcPr>
            <w:tcW w:w="5028" w:type="dxa"/>
            <w:vAlign w:val="center"/>
          </w:tcPr>
          <w:p w14:paraId="2F5DBAA1" w14:textId="63E81496" w:rsidR="00BE2007" w:rsidRPr="003C5B57" w:rsidRDefault="00AB095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ways to create and maintain a schedule (including critical path, and Gantt charts)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967A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6" w14:textId="31F8035D" w:rsidTr="005B6428">
        <w:trPr>
          <w:trHeight w:val="755"/>
        </w:trPr>
        <w:tc>
          <w:tcPr>
            <w:tcW w:w="5028" w:type="dxa"/>
            <w:vAlign w:val="center"/>
          </w:tcPr>
          <w:p w14:paraId="2F5DBAA4" w14:textId="6B45B0D2" w:rsidR="00BE2007" w:rsidRPr="003C5B57" w:rsidRDefault="00AB095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critical path and critical chain as scheduling techniques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A5D2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9" w14:textId="7E76A503" w:rsidTr="00EF3FDD">
        <w:trPr>
          <w:trHeight w:val="680"/>
        </w:trPr>
        <w:tc>
          <w:tcPr>
            <w:tcW w:w="5028" w:type="dxa"/>
            <w:vAlign w:val="center"/>
          </w:tcPr>
          <w:p w14:paraId="2F5DBAA7" w14:textId="6B9D663E" w:rsidR="00BE2007" w:rsidRPr="003C5B57" w:rsidRDefault="003D6B93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 linear life cycle schedule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A56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C" w14:textId="6BA68755" w:rsidTr="005B6428">
        <w:trPr>
          <w:trHeight w:val="1002"/>
        </w:trPr>
        <w:tc>
          <w:tcPr>
            <w:tcW w:w="5028" w:type="dxa"/>
            <w:vAlign w:val="center"/>
          </w:tcPr>
          <w:p w14:paraId="2F5DBAAA" w14:textId="7D1499BC" w:rsidR="00BE2007" w:rsidRPr="003C5B57" w:rsidRDefault="003D6B93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an iterative life cycle schedule</w:t>
            </w:r>
          </w:p>
        </w:tc>
        <w:tc>
          <w:tcPr>
            <w:tcW w:w="4718" w:type="dxa"/>
          </w:tcPr>
          <w:p w14:paraId="2F5DBAA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EA2C4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F" w14:textId="754A464D" w:rsidTr="00EF3FDD">
        <w:trPr>
          <w:trHeight w:val="680"/>
        </w:trPr>
        <w:tc>
          <w:tcPr>
            <w:tcW w:w="5028" w:type="dxa"/>
            <w:vAlign w:val="center"/>
          </w:tcPr>
          <w:p w14:paraId="2F5DBAAD" w14:textId="1A5ACC97" w:rsidR="00BE2007" w:rsidRPr="003C5B57" w:rsidRDefault="003D6B93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differentiate between resource smoothing and resource levelling</w:t>
            </w:r>
          </w:p>
        </w:tc>
        <w:tc>
          <w:tcPr>
            <w:tcW w:w="4718" w:type="dxa"/>
          </w:tcPr>
          <w:p w14:paraId="2F5DBA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D77F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2" w14:textId="3EBDA4FE" w:rsidTr="00EF3FDD">
        <w:trPr>
          <w:trHeight w:val="680"/>
        </w:trPr>
        <w:tc>
          <w:tcPr>
            <w:tcW w:w="5028" w:type="dxa"/>
            <w:vAlign w:val="center"/>
          </w:tcPr>
          <w:p w14:paraId="2F5DBAB0" w14:textId="18E6FD46" w:rsidR="00BE2007" w:rsidRPr="003C5B57" w:rsidRDefault="003D6B93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cost planning for iterative life cycles and cost planning for linear life</w:t>
            </w:r>
            <w:r w:rsidR="005B6428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B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C6F6E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9" w14:textId="4B7ADFCA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B6" w14:textId="77777777" w:rsidR="00BE2007" w:rsidRPr="003C5B57" w:rsidRDefault="00BE2007" w:rsidP="0043333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procurement </w:t>
            </w:r>
          </w:p>
          <w:p w14:paraId="2F5DBAB7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3E81B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BC" w14:textId="3A6A6268" w:rsidTr="00EF3FDD">
        <w:trPr>
          <w:trHeight w:val="680"/>
        </w:trPr>
        <w:tc>
          <w:tcPr>
            <w:tcW w:w="5028" w:type="dxa"/>
            <w:vAlign w:val="center"/>
          </w:tcPr>
          <w:p w14:paraId="2F5DBABA" w14:textId="77777777" w:rsidR="00BE2007" w:rsidRPr="003C5B57" w:rsidRDefault="00BE200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purpose, typical content and importance of a procurement strategy </w:t>
            </w:r>
          </w:p>
        </w:tc>
        <w:tc>
          <w:tcPr>
            <w:tcW w:w="4718" w:type="dxa"/>
          </w:tcPr>
          <w:p w14:paraId="2F5DBA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4E08C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F" w14:textId="32B44BDB" w:rsidTr="00EF3FDD">
        <w:trPr>
          <w:trHeight w:val="1216"/>
        </w:trPr>
        <w:tc>
          <w:tcPr>
            <w:tcW w:w="5028" w:type="dxa"/>
            <w:vAlign w:val="center"/>
          </w:tcPr>
          <w:p w14:paraId="2F5DBABD" w14:textId="1403CB01" w:rsidR="00BE2007" w:rsidRPr="003C5B57" w:rsidRDefault="009068A4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differentiate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between different methods of supplier reimbursement (including fixed price, cost plus fee, per unit quantity, </w:t>
            </w:r>
            <w:r w:rsidR="0013386B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and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target cost) </w:t>
            </w:r>
          </w:p>
        </w:tc>
        <w:tc>
          <w:tcPr>
            <w:tcW w:w="4718" w:type="dxa"/>
          </w:tcPr>
          <w:p w14:paraId="2F5DBA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9CEF0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2" w14:textId="22FD317A" w:rsidTr="00EF3FDD">
        <w:trPr>
          <w:trHeight w:val="680"/>
        </w:trPr>
        <w:tc>
          <w:tcPr>
            <w:tcW w:w="5028" w:type="dxa"/>
            <w:vAlign w:val="center"/>
          </w:tcPr>
          <w:p w14:paraId="2F5DBAC0" w14:textId="708F9B02" w:rsidR="00BE2007" w:rsidRPr="003C5B57" w:rsidRDefault="009068A4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between different contractual relationships </w:t>
            </w:r>
          </w:p>
        </w:tc>
        <w:tc>
          <w:tcPr>
            <w:tcW w:w="4718" w:type="dxa"/>
          </w:tcPr>
          <w:p w14:paraId="2F5DBA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5FE1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5" w14:textId="0758C13D" w:rsidTr="00EF3FDD">
        <w:trPr>
          <w:trHeight w:val="680"/>
        </w:trPr>
        <w:tc>
          <w:tcPr>
            <w:tcW w:w="5028" w:type="dxa"/>
            <w:vAlign w:val="center"/>
          </w:tcPr>
          <w:p w14:paraId="2F5DBAC3" w14:textId="77777777" w:rsidR="00BE2007" w:rsidRPr="003C5B57" w:rsidRDefault="00BE200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a supplier selection process </w:t>
            </w:r>
          </w:p>
        </w:tc>
        <w:tc>
          <w:tcPr>
            <w:tcW w:w="4718" w:type="dxa"/>
          </w:tcPr>
          <w:p w14:paraId="2F5DBA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F9E71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8" w14:textId="78229A4B" w:rsidTr="000142F6">
        <w:trPr>
          <w:trHeight w:val="734"/>
        </w:trPr>
        <w:tc>
          <w:tcPr>
            <w:tcW w:w="5028" w:type="dxa"/>
            <w:shd w:val="clear" w:color="auto" w:fill="ABEDFF"/>
            <w:vAlign w:val="center"/>
          </w:tcPr>
          <w:p w14:paraId="2F5DBAC6" w14:textId="503A9E07" w:rsidR="00BE2007" w:rsidRPr="003C5B57" w:rsidRDefault="008D43A8" w:rsidP="0043333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 xml:space="preserve">Understand risk and issue management in the context of project management </w:t>
            </w:r>
          </w:p>
        </w:tc>
        <w:tc>
          <w:tcPr>
            <w:tcW w:w="4718" w:type="dxa"/>
            <w:shd w:val="clear" w:color="auto" w:fill="ABEDFF"/>
          </w:tcPr>
          <w:p w14:paraId="2F5DBA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28619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CB" w14:textId="4D958607" w:rsidTr="00EF3FDD">
        <w:trPr>
          <w:trHeight w:val="913"/>
        </w:trPr>
        <w:tc>
          <w:tcPr>
            <w:tcW w:w="5028" w:type="dxa"/>
            <w:vAlign w:val="center"/>
          </w:tcPr>
          <w:p w14:paraId="2F5DBAC9" w14:textId="28ED66F8" w:rsidR="00BE2007" w:rsidRPr="003C5B57" w:rsidRDefault="00BE200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each stage in a risk management process </w:t>
            </w:r>
            <w:r w:rsidR="00BA23BF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(such as identification, analysis, response, and closure)</w:t>
            </w:r>
          </w:p>
        </w:tc>
        <w:tc>
          <w:tcPr>
            <w:tcW w:w="4718" w:type="dxa"/>
          </w:tcPr>
          <w:p w14:paraId="2F5DBA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C43A0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E" w14:textId="497A8FEF" w:rsidTr="00EF3FDD">
        <w:trPr>
          <w:trHeight w:val="1239"/>
        </w:trPr>
        <w:tc>
          <w:tcPr>
            <w:tcW w:w="5028" w:type="dxa"/>
            <w:vAlign w:val="center"/>
          </w:tcPr>
          <w:p w14:paraId="2F5DBACC" w14:textId="10278A21" w:rsidR="00BE2007" w:rsidRPr="003C5B57" w:rsidRDefault="0002549A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proactive and reactive responses to risk (such as avoid, reduce, transfer or accept and exploit, enhance, share and reject)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F0A7D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1" w14:textId="146442D8" w:rsidTr="00EF3FDD">
        <w:trPr>
          <w:trHeight w:val="680"/>
        </w:trPr>
        <w:tc>
          <w:tcPr>
            <w:tcW w:w="5028" w:type="dxa"/>
            <w:vAlign w:val="center"/>
          </w:tcPr>
          <w:p w14:paraId="2F5DBACF" w14:textId="57EAC2AB" w:rsidR="00BE2007" w:rsidRPr="003C5B57" w:rsidRDefault="00BE200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risk management </w:t>
            </w:r>
          </w:p>
        </w:tc>
        <w:tc>
          <w:tcPr>
            <w:tcW w:w="4718" w:type="dxa"/>
          </w:tcPr>
          <w:p w14:paraId="2F5DBAD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5651A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4" w14:textId="72BB7B3C" w:rsidTr="00EF3FDD">
        <w:trPr>
          <w:trHeight w:val="680"/>
        </w:trPr>
        <w:tc>
          <w:tcPr>
            <w:tcW w:w="5028" w:type="dxa"/>
            <w:vAlign w:val="center"/>
          </w:tcPr>
          <w:p w14:paraId="2F5DBAD2" w14:textId="643AFA2D" w:rsidR="00BE2007" w:rsidRPr="003C5B57" w:rsidRDefault="00340AA3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key aspects of issue management</w:t>
            </w:r>
          </w:p>
        </w:tc>
        <w:tc>
          <w:tcPr>
            <w:tcW w:w="4718" w:type="dxa"/>
          </w:tcPr>
          <w:p w14:paraId="2F5DBAD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73AA7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A" w14:textId="5DBB5F98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D8" w14:textId="459C8B4E" w:rsidR="00BE2007" w:rsidRPr="003C5B57" w:rsidRDefault="00D449F9" w:rsidP="0043333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>Understand quality in the context of a project</w:t>
            </w:r>
          </w:p>
        </w:tc>
        <w:tc>
          <w:tcPr>
            <w:tcW w:w="4718" w:type="dxa"/>
            <w:shd w:val="clear" w:color="auto" w:fill="ABEDFF"/>
          </w:tcPr>
          <w:p w14:paraId="2F5DBA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84F41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DD" w14:textId="138B128F" w:rsidTr="00EF3FDD">
        <w:trPr>
          <w:trHeight w:val="680"/>
        </w:trPr>
        <w:tc>
          <w:tcPr>
            <w:tcW w:w="5028" w:type="dxa"/>
            <w:vAlign w:val="center"/>
          </w:tcPr>
          <w:p w14:paraId="2F5DBADB" w14:textId="21990BF3" w:rsidR="00BE2007" w:rsidRPr="003C5B57" w:rsidRDefault="00B66B6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quality planning</w:t>
            </w:r>
          </w:p>
        </w:tc>
        <w:tc>
          <w:tcPr>
            <w:tcW w:w="4718" w:type="dxa"/>
          </w:tcPr>
          <w:p w14:paraId="2F5DBAD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953AA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E0" w14:textId="79D3070B" w:rsidTr="00EF3FDD">
        <w:trPr>
          <w:trHeight w:val="680"/>
        </w:trPr>
        <w:tc>
          <w:tcPr>
            <w:tcW w:w="5028" w:type="dxa"/>
            <w:vAlign w:val="center"/>
          </w:tcPr>
          <w:p w14:paraId="2F5DBADE" w14:textId="076C303D" w:rsidR="00BE2007" w:rsidRPr="003C5B57" w:rsidRDefault="00B66B67" w:rsidP="0043333F">
            <w:pPr>
              <w:numPr>
                <w:ilvl w:val="1"/>
                <w:numId w:val="15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differentiate between quality control and quality assurance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FC2231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AE4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AE5" w14:textId="577175AA" w:rsidR="002870A2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31076E7D" w14:textId="20AFDB5C" w:rsidR="003D1137" w:rsidRDefault="00F804E4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(iii)</w:t>
      </w:r>
    </w:p>
    <w:p w14:paraId="335700CF" w14:textId="465F08AA" w:rsidR="003D1137" w:rsidRDefault="0091331D" w:rsidP="0091331D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4" w:name="_Toc62566268"/>
      <w:r w:rsidRPr="0091331D">
        <w:rPr>
          <w:rFonts w:asciiTheme="minorHAnsi" w:hAnsiTheme="minorHAnsi" w:cstheme="minorHAnsi"/>
          <w:sz w:val="36"/>
          <w:szCs w:val="36"/>
        </w:rPr>
        <w:t>Evidence</w:t>
      </w:r>
      <w:r>
        <w:rPr>
          <w:rFonts w:asciiTheme="minorHAnsi" w:hAnsiTheme="minorHAnsi" w:cstheme="minorHAnsi"/>
          <w:sz w:val="36"/>
          <w:szCs w:val="36"/>
        </w:rPr>
        <w:t xml:space="preserve"> Matrix – </w:t>
      </w:r>
      <w:r w:rsidR="00F94342">
        <w:rPr>
          <w:rFonts w:asciiTheme="minorHAnsi" w:hAnsiTheme="minorHAnsi" w:cstheme="minorHAnsi"/>
          <w:sz w:val="36"/>
          <w:szCs w:val="36"/>
        </w:rPr>
        <w:t xml:space="preserve">APM </w:t>
      </w:r>
      <w:r>
        <w:rPr>
          <w:rFonts w:asciiTheme="minorHAnsi" w:hAnsiTheme="minorHAnsi" w:cstheme="minorHAnsi"/>
          <w:sz w:val="36"/>
          <w:szCs w:val="36"/>
        </w:rPr>
        <w:t>Project Professional Qualification 2</w:t>
      </w:r>
      <w:r w:rsidRPr="0091331D">
        <w:rPr>
          <w:rFonts w:asciiTheme="minorHAnsi" w:hAnsiTheme="minorHAnsi" w:cstheme="minorHAnsi"/>
          <w:sz w:val="36"/>
          <w:szCs w:val="36"/>
          <w:vertAlign w:val="superscript"/>
        </w:rPr>
        <w:t>nd</w:t>
      </w:r>
      <w:r>
        <w:rPr>
          <w:rFonts w:asciiTheme="minorHAnsi" w:hAnsiTheme="minorHAnsi" w:cstheme="minorHAnsi"/>
          <w:sz w:val="36"/>
          <w:szCs w:val="36"/>
        </w:rPr>
        <w:t xml:space="preserve"> Edition</w:t>
      </w:r>
      <w:bookmarkEnd w:id="4"/>
      <w:r w:rsidR="00F804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648C49B" w14:textId="70AB4765" w:rsidR="00F804E4" w:rsidRDefault="00F804E4" w:rsidP="00F804E4">
      <w:pPr>
        <w:rPr>
          <w:lang w:eastAsia="ar-SA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1126AE" w:rsidRPr="003C5B57" w14:paraId="65222340" w14:textId="77777777" w:rsidTr="0025254C">
        <w:trPr>
          <w:trHeight w:val="510"/>
        </w:trPr>
        <w:tc>
          <w:tcPr>
            <w:tcW w:w="5028" w:type="dxa"/>
            <w:shd w:val="clear" w:color="auto" w:fill="AACB5B"/>
            <w:vAlign w:val="center"/>
          </w:tcPr>
          <w:p w14:paraId="41DAB06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7DADAEDC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AACB5B"/>
          </w:tcPr>
          <w:p w14:paraId="0B1A398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AACB5B"/>
          </w:tcPr>
          <w:p w14:paraId="081D3FB8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Assessor comment</w:t>
            </w:r>
          </w:p>
        </w:tc>
      </w:tr>
      <w:tr w:rsidR="00290D6C" w:rsidRPr="003C5B57" w14:paraId="3DC1616C" w14:textId="77777777" w:rsidTr="0025254C">
        <w:trPr>
          <w:trHeight w:val="510"/>
        </w:trPr>
        <w:tc>
          <w:tcPr>
            <w:tcW w:w="5028" w:type="dxa"/>
            <w:shd w:val="clear" w:color="auto" w:fill="AACB5B"/>
            <w:vAlign w:val="center"/>
          </w:tcPr>
          <w:p w14:paraId="47F1541F" w14:textId="56D7F272" w:rsidR="00290D6C" w:rsidRPr="003C5B57" w:rsidRDefault="00DC7FE8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251FA1">
              <w:rPr>
                <w:rFonts w:eastAsia="Times New Roman" w:cs="Arial"/>
                <w:b/>
                <w:sz w:val="28"/>
                <w:szCs w:val="28"/>
              </w:rPr>
              <w:t>Unit 1</w:t>
            </w:r>
            <w:r w:rsidR="00007A18" w:rsidRPr="00251FA1">
              <w:rPr>
                <w:rFonts w:eastAsia="Times New Roman" w:cs="Arial"/>
                <w:b/>
                <w:sz w:val="28"/>
                <w:szCs w:val="28"/>
              </w:rPr>
              <w:t xml:space="preserve"> – Delivering projects through effective leadership and management </w:t>
            </w:r>
          </w:p>
        </w:tc>
        <w:tc>
          <w:tcPr>
            <w:tcW w:w="4718" w:type="dxa"/>
            <w:shd w:val="clear" w:color="auto" w:fill="AACB5B"/>
          </w:tcPr>
          <w:p w14:paraId="103516E3" w14:textId="77777777" w:rsidR="00290D6C" w:rsidRPr="003C5B57" w:rsidRDefault="00290D6C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ACB5B"/>
          </w:tcPr>
          <w:p w14:paraId="5FBBABF9" w14:textId="77777777" w:rsidR="00290D6C" w:rsidRPr="003C5B57" w:rsidRDefault="00290D6C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</w:p>
        </w:tc>
      </w:tr>
      <w:tr w:rsidR="001126AE" w:rsidRPr="003C5B57" w14:paraId="5A33E3C1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69AF2AEF" w14:textId="7746F786" w:rsidR="001126AE" w:rsidRPr="00BA6B60" w:rsidRDefault="00BA6B60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BA6B6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Provide visionary leadership for a </w:t>
            </w:r>
            <w:r w:rsidR="001B5C0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4718" w:type="dxa"/>
            <w:shd w:val="clear" w:color="auto" w:fill="C9DE96"/>
          </w:tcPr>
          <w:p w14:paraId="000F071E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5B90B9C7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49C24046" w14:textId="77777777" w:rsidTr="00204DB7">
        <w:trPr>
          <w:trHeight w:val="1023"/>
        </w:trPr>
        <w:tc>
          <w:tcPr>
            <w:tcW w:w="5028" w:type="dxa"/>
            <w:vAlign w:val="center"/>
          </w:tcPr>
          <w:p w14:paraId="13B55023" w14:textId="1A83972F" w:rsidR="001126AE" w:rsidRPr="00287B32" w:rsidRDefault="009B746A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r w:rsidRPr="00287B32">
              <w:rPr>
                <w:rFonts w:asciiTheme="minorHAnsi" w:hAnsiTheme="minorHAnsi" w:cs="Arial"/>
                <w:color w:val="000000"/>
                <w:lang w:eastAsia="en-GB"/>
              </w:rPr>
              <w:t xml:space="preserve">Critically evaluate ethical, flexible, inspirational and collaborative </w:t>
            </w:r>
            <w:r w:rsidR="009A0F4C" w:rsidRPr="00287B32">
              <w:rPr>
                <w:rFonts w:asciiTheme="minorHAnsi" w:hAnsiTheme="minorHAnsi" w:cs="Arial"/>
                <w:color w:val="000000"/>
                <w:lang w:eastAsia="en-GB"/>
              </w:rPr>
              <w:t>approaches to the leadership of others in evolving situations</w:t>
            </w:r>
            <w:r w:rsidR="00287B32" w:rsidRPr="00287B32">
              <w:rPr>
                <w:rFonts w:asciiTheme="minorHAnsi" w:hAnsiTheme="minorHAnsi" w:cs="Arial"/>
                <w:color w:val="000000"/>
                <w:lang w:eastAsia="en-GB"/>
              </w:rPr>
              <w:t>.</w:t>
            </w:r>
          </w:p>
        </w:tc>
        <w:tc>
          <w:tcPr>
            <w:tcW w:w="4718" w:type="dxa"/>
          </w:tcPr>
          <w:p w14:paraId="2DD00D35" w14:textId="77777777" w:rsidR="001126AE" w:rsidRPr="00287B32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977077" w14:textId="77777777" w:rsidR="001126AE" w:rsidRPr="00287B32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034A65D1" w14:textId="77777777" w:rsidTr="00204DB7">
        <w:trPr>
          <w:trHeight w:val="985"/>
        </w:trPr>
        <w:tc>
          <w:tcPr>
            <w:tcW w:w="5028" w:type="dxa"/>
            <w:vAlign w:val="center"/>
          </w:tcPr>
          <w:p w14:paraId="3C289C5D" w14:textId="7FD5CD53" w:rsidR="001126AE" w:rsidRPr="009E5198" w:rsidRDefault="002B421E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analyse ways in which to engage with a diverse range of individuals and teams to agree aims and objectives </w:t>
            </w:r>
            <w:r w:rsidR="00116262" w:rsidRPr="009E5198">
              <w:rPr>
                <w:rFonts w:asciiTheme="minorHAnsi" w:hAnsiTheme="minorHAnsi" w:cstheme="minorHAnsi"/>
                <w:color w:val="000000"/>
                <w:lang w:eastAsia="en-GB"/>
              </w:rPr>
              <w:t>which are aligned to a project’s strategic goals</w:t>
            </w:r>
            <w:r w:rsidR="00287B32" w:rsidRPr="009E5198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718" w:type="dxa"/>
          </w:tcPr>
          <w:p w14:paraId="7D037AF1" w14:textId="77777777" w:rsidR="001126AE" w:rsidRPr="00287B32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990639E" w14:textId="77777777" w:rsidR="001126AE" w:rsidRPr="00287B32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79B01F80" w14:textId="77777777" w:rsidTr="00A9540D">
        <w:trPr>
          <w:trHeight w:val="1289"/>
        </w:trPr>
        <w:tc>
          <w:tcPr>
            <w:tcW w:w="5028" w:type="dxa"/>
            <w:vAlign w:val="center"/>
          </w:tcPr>
          <w:p w14:paraId="62613A84" w14:textId="77777777" w:rsidR="001126AE" w:rsidRDefault="00057328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9E5198">
              <w:rPr>
                <w:rFonts w:asciiTheme="minorHAnsi" w:hAnsiTheme="minorHAnsi" w:cstheme="minorHAnsi"/>
                <w:lang w:eastAsia="en-GB"/>
              </w:rPr>
              <w:t>Critically evaluate environments which encourage and sustain</w:t>
            </w:r>
            <w:r w:rsidR="00287B32" w:rsidRPr="009E5198">
              <w:rPr>
                <w:rFonts w:asciiTheme="minorHAnsi" w:hAnsiTheme="minorHAnsi" w:cstheme="minorHAnsi"/>
                <w:lang w:eastAsia="en-GB"/>
              </w:rPr>
              <w:t xml:space="preserve"> powered and high-performance teams. </w:t>
            </w:r>
          </w:p>
          <w:p w14:paraId="5830A5FE" w14:textId="470EB990" w:rsidR="00735645" w:rsidRPr="00A9540D" w:rsidRDefault="00735645" w:rsidP="00A9540D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</w:tc>
        <w:tc>
          <w:tcPr>
            <w:tcW w:w="4718" w:type="dxa"/>
          </w:tcPr>
          <w:p w14:paraId="5D5CDB6A" w14:textId="77777777" w:rsidR="001126AE" w:rsidRPr="00287B32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E5A4FB1" w14:textId="77777777" w:rsidR="001126AE" w:rsidRPr="00287B32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1126AE" w:rsidRPr="003C5B57" w14:paraId="5D020870" w14:textId="77777777" w:rsidTr="0025254C">
        <w:trPr>
          <w:trHeight w:val="708"/>
        </w:trPr>
        <w:tc>
          <w:tcPr>
            <w:tcW w:w="5028" w:type="dxa"/>
            <w:shd w:val="clear" w:color="auto" w:fill="C9DE96"/>
            <w:vAlign w:val="center"/>
          </w:tcPr>
          <w:p w14:paraId="25845EB8" w14:textId="536A5100" w:rsidR="001126AE" w:rsidRPr="009E5198" w:rsidRDefault="003966A7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lastRenderedPageBreak/>
              <w:t xml:space="preserve">Establish and develop teams </w:t>
            </w:r>
            <w:r w:rsidR="00DB04DC" w:rsidRPr="009E519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to achieve project aims and objectives</w:t>
            </w:r>
          </w:p>
        </w:tc>
        <w:tc>
          <w:tcPr>
            <w:tcW w:w="4718" w:type="dxa"/>
            <w:shd w:val="clear" w:color="auto" w:fill="C9DE96"/>
          </w:tcPr>
          <w:p w14:paraId="62327D54" w14:textId="77777777" w:rsidR="001126AE" w:rsidRPr="00DB04DC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45FEDA1B" w14:textId="77777777" w:rsidR="001126AE" w:rsidRPr="00DB04DC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7CC29F50" w14:textId="77777777" w:rsidTr="00204DB7">
        <w:trPr>
          <w:trHeight w:val="854"/>
        </w:trPr>
        <w:tc>
          <w:tcPr>
            <w:tcW w:w="5028" w:type="dxa"/>
            <w:vAlign w:val="center"/>
          </w:tcPr>
          <w:p w14:paraId="320A873B" w14:textId="4B7BF5EE" w:rsidR="005602AA" w:rsidRPr="009E5198" w:rsidRDefault="000C5E92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the tools, techniques and </w:t>
            </w:r>
            <w:r w:rsidR="005602AA" w:rsidRPr="009E5198">
              <w:rPr>
                <w:rFonts w:asciiTheme="minorHAnsi" w:hAnsiTheme="minorHAnsi" w:cstheme="minorHAnsi"/>
                <w:color w:val="000000"/>
                <w:lang w:eastAsia="en-GB"/>
              </w:rPr>
              <w:t>leadership behaviours which can establish and sustain trust, confidence and collaborat</w:t>
            </w:r>
            <w:r w:rsidR="000608C3" w:rsidRPr="009E5198">
              <w:rPr>
                <w:rFonts w:asciiTheme="minorHAnsi" w:hAnsiTheme="minorHAnsi" w:cstheme="minorHAnsi"/>
                <w:color w:val="000000"/>
                <w:lang w:eastAsia="en-GB"/>
              </w:rPr>
              <w:t>ion to maintain change momentum within a project</w:t>
            </w:r>
            <w:r w:rsidR="003815BC" w:rsidRPr="009E5198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718" w:type="dxa"/>
          </w:tcPr>
          <w:p w14:paraId="58F2B467" w14:textId="77777777" w:rsidR="001126AE" w:rsidRPr="00DB04DC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1FFC8AE" w14:textId="77777777" w:rsidR="001126AE" w:rsidRPr="00DB04DC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1FA1E4E8" w14:textId="77777777" w:rsidTr="00204DB7">
        <w:trPr>
          <w:trHeight w:val="682"/>
        </w:trPr>
        <w:tc>
          <w:tcPr>
            <w:tcW w:w="5028" w:type="dxa"/>
            <w:vAlign w:val="center"/>
          </w:tcPr>
          <w:p w14:paraId="5166B3AD" w14:textId="2F50D805" w:rsidR="001126AE" w:rsidRPr="009E5198" w:rsidRDefault="00887E91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analyse how to respond to changes in a project’s environment to </w:t>
            </w:r>
            <w:r w:rsidR="0064408A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help ensure individual and team requirements and interests </w:t>
            </w:r>
            <w:r w:rsidR="003815BC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are maintained and supported. </w:t>
            </w:r>
          </w:p>
        </w:tc>
        <w:tc>
          <w:tcPr>
            <w:tcW w:w="4718" w:type="dxa"/>
          </w:tcPr>
          <w:p w14:paraId="6C07D82D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3FD1882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08BFE2CD" w14:textId="77777777" w:rsidTr="00204DB7">
        <w:trPr>
          <w:trHeight w:val="798"/>
        </w:trPr>
        <w:tc>
          <w:tcPr>
            <w:tcW w:w="5028" w:type="dxa"/>
            <w:vAlign w:val="center"/>
          </w:tcPr>
          <w:p w14:paraId="20D75C2B" w14:textId="44F604AF" w:rsidR="001126AE" w:rsidRPr="009E5198" w:rsidRDefault="00BF4F1C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>Critically analyse tools and techniques which are used to develop and maintain an effective technique.</w:t>
            </w:r>
          </w:p>
        </w:tc>
        <w:tc>
          <w:tcPr>
            <w:tcW w:w="4718" w:type="dxa"/>
          </w:tcPr>
          <w:p w14:paraId="00F7A6D5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7C7D840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F4F1C" w:rsidRPr="003C5B57" w14:paraId="59D78B45" w14:textId="77777777" w:rsidTr="00204DB7">
        <w:trPr>
          <w:trHeight w:val="798"/>
        </w:trPr>
        <w:tc>
          <w:tcPr>
            <w:tcW w:w="5028" w:type="dxa"/>
            <w:vAlign w:val="center"/>
          </w:tcPr>
          <w:p w14:paraId="395E1B61" w14:textId="1592DAE6" w:rsidR="00BF4F1C" w:rsidRPr="009E5198" w:rsidRDefault="008D6DC1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the role of mentoring and feedback to recognise and discuss individual contributions. </w:t>
            </w:r>
          </w:p>
        </w:tc>
        <w:tc>
          <w:tcPr>
            <w:tcW w:w="4718" w:type="dxa"/>
          </w:tcPr>
          <w:p w14:paraId="6A4D3C91" w14:textId="77777777" w:rsidR="00BF4F1C" w:rsidRPr="003966A7" w:rsidRDefault="00BF4F1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1968D5" w14:textId="77777777" w:rsidR="00BF4F1C" w:rsidRPr="003966A7" w:rsidRDefault="00BF4F1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6DC1" w:rsidRPr="003C5B57" w14:paraId="74022D96" w14:textId="77777777" w:rsidTr="00204DB7">
        <w:trPr>
          <w:trHeight w:val="798"/>
        </w:trPr>
        <w:tc>
          <w:tcPr>
            <w:tcW w:w="5028" w:type="dxa"/>
            <w:vAlign w:val="center"/>
          </w:tcPr>
          <w:p w14:paraId="3863BF10" w14:textId="508582BA" w:rsidR="008D6DC1" w:rsidRPr="009E5198" w:rsidRDefault="00F545E8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>Critically evaluate the relationship between performance management, and the team development cycle</w:t>
            </w:r>
            <w:r w:rsidR="004A30B5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motivation</w:t>
            </w:r>
            <w:r w:rsidR="005B551A" w:rsidRPr="009E5198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718" w:type="dxa"/>
          </w:tcPr>
          <w:p w14:paraId="65A59F81" w14:textId="77777777" w:rsidR="008D6DC1" w:rsidRPr="003966A7" w:rsidRDefault="008D6DC1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E4F7C6" w14:textId="77777777" w:rsidR="008D6DC1" w:rsidRPr="003966A7" w:rsidRDefault="008D6DC1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D6DC1" w:rsidRPr="003C5B57" w14:paraId="075A4237" w14:textId="77777777" w:rsidTr="00204DB7">
        <w:trPr>
          <w:trHeight w:val="798"/>
        </w:trPr>
        <w:tc>
          <w:tcPr>
            <w:tcW w:w="5028" w:type="dxa"/>
            <w:vAlign w:val="center"/>
          </w:tcPr>
          <w:p w14:paraId="6D0FE7FF" w14:textId="5FA55180" w:rsidR="008D6DC1" w:rsidRPr="009E5198" w:rsidRDefault="00F83D82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the extent </w:t>
            </w:r>
            <w:r w:rsidR="00EB64D7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to which conflict could be used </w:t>
            </w:r>
            <w:r w:rsidR="005B551A" w:rsidRPr="009E5198">
              <w:rPr>
                <w:rFonts w:asciiTheme="minorHAnsi" w:hAnsiTheme="minorHAnsi" w:cstheme="minorHAnsi"/>
                <w:color w:val="000000"/>
                <w:lang w:eastAsia="en-GB"/>
              </w:rPr>
              <w:t>to improve individual and team performance.</w:t>
            </w:r>
          </w:p>
        </w:tc>
        <w:tc>
          <w:tcPr>
            <w:tcW w:w="4718" w:type="dxa"/>
          </w:tcPr>
          <w:p w14:paraId="16440F7C" w14:textId="77777777" w:rsidR="008D6DC1" w:rsidRPr="003966A7" w:rsidRDefault="008D6DC1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C12C69D" w14:textId="77777777" w:rsidR="008D6DC1" w:rsidRPr="003966A7" w:rsidRDefault="008D6DC1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19F85B6A" w14:textId="77777777" w:rsidTr="0025254C">
        <w:trPr>
          <w:trHeight w:val="812"/>
        </w:trPr>
        <w:tc>
          <w:tcPr>
            <w:tcW w:w="5028" w:type="dxa"/>
            <w:shd w:val="clear" w:color="auto" w:fill="C9DE96"/>
            <w:vAlign w:val="center"/>
          </w:tcPr>
          <w:p w14:paraId="4C894C8C" w14:textId="09F78627" w:rsidR="001126AE" w:rsidRPr="009E5198" w:rsidRDefault="005B551A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lastRenderedPageBreak/>
              <w:t xml:space="preserve">Maintain an engaged and </w:t>
            </w:r>
            <w:r w:rsidR="008F5B69" w:rsidRPr="009E519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constructive team through a positive approach to conflict management </w:t>
            </w:r>
          </w:p>
        </w:tc>
        <w:tc>
          <w:tcPr>
            <w:tcW w:w="4718" w:type="dxa"/>
            <w:shd w:val="clear" w:color="auto" w:fill="C9DE96"/>
          </w:tcPr>
          <w:p w14:paraId="4A4A8335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279854C2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5AADDFE0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67D7A92D" w14:textId="6B6B6511" w:rsidR="001126AE" w:rsidRPr="009E5198" w:rsidRDefault="00E51F43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9E5198">
              <w:rPr>
                <w:rFonts w:asciiTheme="minorHAnsi" w:hAnsiTheme="minorHAnsi" w:cstheme="minorHAnsi"/>
                <w:lang w:eastAsia="en-GB"/>
              </w:rPr>
              <w:t xml:space="preserve">Critically evaluate why and how to act with objectivity, impartiality and honesty </w:t>
            </w:r>
            <w:r w:rsidR="002F69F7" w:rsidRPr="009E5198">
              <w:rPr>
                <w:rFonts w:asciiTheme="minorHAnsi" w:hAnsiTheme="minorHAnsi" w:cstheme="minorHAnsi"/>
                <w:lang w:eastAsia="en-GB"/>
              </w:rPr>
              <w:t xml:space="preserve">when determining the cause of conflict. </w:t>
            </w:r>
          </w:p>
        </w:tc>
        <w:tc>
          <w:tcPr>
            <w:tcW w:w="4718" w:type="dxa"/>
          </w:tcPr>
          <w:p w14:paraId="578221FA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365E4C9C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szCs w:val="24"/>
                <w:lang w:eastAsia="en-GB"/>
              </w:rPr>
            </w:pPr>
          </w:p>
        </w:tc>
      </w:tr>
      <w:tr w:rsidR="001126AE" w:rsidRPr="003C5B57" w14:paraId="2FF84DC6" w14:textId="77777777" w:rsidTr="00204DB7">
        <w:trPr>
          <w:trHeight w:val="908"/>
        </w:trPr>
        <w:tc>
          <w:tcPr>
            <w:tcW w:w="5028" w:type="dxa"/>
            <w:vAlign w:val="center"/>
          </w:tcPr>
          <w:p w14:paraId="5B728118" w14:textId="1E8F1A89" w:rsidR="001126AE" w:rsidRPr="009E5198" w:rsidRDefault="002F69F7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analyse appropriate actions </w:t>
            </w:r>
            <w:r w:rsidR="005129F6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to take which help ensure conflict is managed and resolved, giving respect to each party and </w:t>
            </w:r>
            <w:r w:rsidR="00731EC1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with the support to others where required. </w:t>
            </w:r>
          </w:p>
        </w:tc>
        <w:tc>
          <w:tcPr>
            <w:tcW w:w="4718" w:type="dxa"/>
          </w:tcPr>
          <w:p w14:paraId="52CF6510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964ED80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26AE" w:rsidRPr="003C5B57" w14:paraId="78446989" w14:textId="77777777" w:rsidTr="00204DB7">
        <w:trPr>
          <w:trHeight w:val="992"/>
        </w:trPr>
        <w:tc>
          <w:tcPr>
            <w:tcW w:w="5028" w:type="dxa"/>
            <w:vAlign w:val="center"/>
          </w:tcPr>
          <w:p w14:paraId="63CC6B96" w14:textId="6A3AD837" w:rsidR="001126AE" w:rsidRPr="009E5198" w:rsidRDefault="00731EC1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ways </w:t>
            </w:r>
            <w:r w:rsidR="00505486" w:rsidRPr="009E5198">
              <w:rPr>
                <w:rFonts w:asciiTheme="minorHAnsi" w:hAnsiTheme="minorHAnsi" w:cstheme="minorHAnsi"/>
                <w:color w:val="000000"/>
                <w:lang w:eastAsia="en-GB"/>
              </w:rPr>
              <w:t>in which to address challenge</w:t>
            </w:r>
            <w:r w:rsidR="00097C8D" w:rsidRPr="009E51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s, issues and conflict to reduce any negative impact on a project </w:t>
            </w:r>
          </w:p>
        </w:tc>
        <w:tc>
          <w:tcPr>
            <w:tcW w:w="4718" w:type="dxa"/>
          </w:tcPr>
          <w:p w14:paraId="34483E59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528CA28A" w14:textId="77777777" w:rsidR="001126AE" w:rsidRPr="003966A7" w:rsidRDefault="001126AE" w:rsidP="00204DB7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26AE" w:rsidRPr="003C5B57" w14:paraId="72F1BC03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7391B210" w14:textId="4054D32E" w:rsidR="001126AE" w:rsidRPr="009E5198" w:rsidRDefault="009F6F42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9E5198">
              <w:rPr>
                <w:rFonts w:asciiTheme="minorHAnsi" w:hAnsiTheme="minorHAnsi" w:cstheme="minorHAnsi"/>
                <w:lang w:eastAsia="en-GB"/>
              </w:rPr>
              <w:t xml:space="preserve">Critically analyse ways in which to maintain an awareness of challenges, issues and conflict within a project team. </w:t>
            </w:r>
          </w:p>
        </w:tc>
        <w:tc>
          <w:tcPr>
            <w:tcW w:w="4718" w:type="dxa"/>
          </w:tcPr>
          <w:p w14:paraId="37691569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6731E3" w14:textId="77777777" w:rsidR="001126AE" w:rsidRPr="003966A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37F4997C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583DB91D" w14:textId="4C34BE43" w:rsidR="001126AE" w:rsidRPr="00EE699F" w:rsidRDefault="00BB4408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Resolve problems taking a logical approach to the problem-solving process. </w:t>
            </w:r>
          </w:p>
        </w:tc>
        <w:tc>
          <w:tcPr>
            <w:tcW w:w="4718" w:type="dxa"/>
            <w:shd w:val="clear" w:color="auto" w:fill="C9DE96"/>
          </w:tcPr>
          <w:p w14:paraId="52F383FF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631BAE2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676CDB9F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3DB0EDEF" w14:textId="63C72A16" w:rsidR="001126AE" w:rsidRPr="00EE699F" w:rsidRDefault="009C5FE8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EE699F">
              <w:rPr>
                <w:rFonts w:asciiTheme="minorHAnsi" w:hAnsiTheme="minorHAnsi" w:cstheme="minorHAnsi"/>
                <w:lang w:eastAsia="en-GB"/>
              </w:rPr>
              <w:t xml:space="preserve">Demonstrate an awareness of the impact of problems on the achievement of a project’s objectives. </w:t>
            </w:r>
          </w:p>
        </w:tc>
        <w:tc>
          <w:tcPr>
            <w:tcW w:w="4718" w:type="dxa"/>
          </w:tcPr>
          <w:p w14:paraId="47A4B307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74FF25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6D37A18E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563250E8" w14:textId="0370FB8C" w:rsidR="001126AE" w:rsidRPr="00EE699F" w:rsidRDefault="00A61C17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>Demonstrate how to obtain a valid, reliable and timely information to resolve problems.</w:t>
            </w:r>
          </w:p>
        </w:tc>
        <w:tc>
          <w:tcPr>
            <w:tcW w:w="4718" w:type="dxa"/>
          </w:tcPr>
          <w:p w14:paraId="6356AE91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73EC29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35E78E22" w14:textId="77777777" w:rsidTr="00204DB7">
        <w:trPr>
          <w:trHeight w:val="660"/>
        </w:trPr>
        <w:tc>
          <w:tcPr>
            <w:tcW w:w="5028" w:type="dxa"/>
            <w:vAlign w:val="center"/>
          </w:tcPr>
          <w:p w14:paraId="0A3DBB6D" w14:textId="41E67210" w:rsidR="001126AE" w:rsidRPr="00EE699F" w:rsidRDefault="00C54A51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 xml:space="preserve">Demonstrate a logical and </w:t>
            </w:r>
            <w:r w:rsidR="0046708E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recognised approach to problem-solving. </w:t>
            </w:r>
          </w:p>
        </w:tc>
        <w:tc>
          <w:tcPr>
            <w:tcW w:w="4718" w:type="dxa"/>
          </w:tcPr>
          <w:p w14:paraId="7D4BFB5E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F73CE2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5C7F67A2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0F4474A3" w14:textId="5F2FD03A" w:rsidR="001126AE" w:rsidRPr="00EE699F" w:rsidRDefault="005A0B9A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an awareness </w:t>
            </w:r>
            <w:r w:rsidR="009E5198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of the relationship between problem-solving and decision-making. </w:t>
            </w:r>
          </w:p>
        </w:tc>
        <w:tc>
          <w:tcPr>
            <w:tcW w:w="4718" w:type="dxa"/>
          </w:tcPr>
          <w:p w14:paraId="503B533A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EF4B2E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27F8F5F0" w14:textId="77777777" w:rsidTr="0025254C">
        <w:trPr>
          <w:trHeight w:val="702"/>
        </w:trPr>
        <w:tc>
          <w:tcPr>
            <w:tcW w:w="5028" w:type="dxa"/>
            <w:shd w:val="clear" w:color="auto" w:fill="C9DE96"/>
            <w:vAlign w:val="center"/>
          </w:tcPr>
          <w:p w14:paraId="72D3F37B" w14:textId="16185084" w:rsidR="001126AE" w:rsidRPr="00EE699F" w:rsidRDefault="00D011F5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Make decisions which support the objective of the project </w:t>
            </w:r>
          </w:p>
        </w:tc>
        <w:tc>
          <w:tcPr>
            <w:tcW w:w="4718" w:type="dxa"/>
            <w:shd w:val="clear" w:color="auto" w:fill="C9DE96"/>
          </w:tcPr>
          <w:p w14:paraId="4830A627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0D62F260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00ACDDE3" w14:textId="77777777" w:rsidTr="0046419D">
        <w:trPr>
          <w:trHeight w:val="992"/>
        </w:trPr>
        <w:tc>
          <w:tcPr>
            <w:tcW w:w="5028" w:type="dxa"/>
            <w:shd w:val="clear" w:color="auto" w:fill="auto"/>
            <w:vAlign w:val="center"/>
          </w:tcPr>
          <w:p w14:paraId="14FFC059" w14:textId="17D70853" w:rsidR="001126AE" w:rsidRPr="00EE699F" w:rsidRDefault="00114E78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how to make decision-making </w:t>
            </w:r>
            <w:r w:rsidR="00CE3915" w:rsidRPr="00EE699F">
              <w:rPr>
                <w:rFonts w:asciiTheme="minorHAnsi" w:hAnsiTheme="minorHAnsi" w:cstheme="minorHAnsi"/>
                <w:color w:val="000000"/>
                <w:lang w:eastAsia="en-GB"/>
              </w:rPr>
              <w:t>hierarchies</w:t>
            </w: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CE3915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within a project. </w:t>
            </w:r>
          </w:p>
        </w:tc>
        <w:tc>
          <w:tcPr>
            <w:tcW w:w="4718" w:type="dxa"/>
            <w:shd w:val="clear" w:color="auto" w:fill="auto"/>
          </w:tcPr>
          <w:p w14:paraId="3282C6BD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E0F012C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3915" w:rsidRPr="003C5B57" w14:paraId="3532EC24" w14:textId="77777777" w:rsidTr="00204DB7">
        <w:trPr>
          <w:trHeight w:val="1141"/>
        </w:trPr>
        <w:tc>
          <w:tcPr>
            <w:tcW w:w="5028" w:type="dxa"/>
            <w:shd w:val="clear" w:color="auto" w:fill="auto"/>
            <w:vAlign w:val="center"/>
          </w:tcPr>
          <w:p w14:paraId="295B2A48" w14:textId="1D8526C1" w:rsidR="00CE3915" w:rsidRPr="00EE699F" w:rsidRDefault="00CE3915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an understanding of how decision-making </w:t>
            </w:r>
            <w:r w:rsidR="0003023B" w:rsidRPr="00EE699F">
              <w:rPr>
                <w:rFonts w:asciiTheme="minorHAnsi" w:hAnsiTheme="minorHAnsi" w:cstheme="minorHAnsi"/>
                <w:color w:val="000000"/>
                <w:lang w:eastAsia="en-GB"/>
              </w:rPr>
              <w:t>in a project relates to the organisation’s governance structure.</w:t>
            </w:r>
          </w:p>
        </w:tc>
        <w:tc>
          <w:tcPr>
            <w:tcW w:w="4718" w:type="dxa"/>
            <w:shd w:val="clear" w:color="auto" w:fill="auto"/>
          </w:tcPr>
          <w:p w14:paraId="2971D0B8" w14:textId="77777777" w:rsidR="00CE3915" w:rsidRPr="003C5B57" w:rsidRDefault="00CE3915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E60DE0A" w14:textId="77777777" w:rsidR="00CE3915" w:rsidRPr="003C5B57" w:rsidRDefault="00CE3915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3915" w:rsidRPr="003C5B57" w14:paraId="724A0A8A" w14:textId="77777777" w:rsidTr="0046419D">
        <w:trPr>
          <w:trHeight w:val="1066"/>
        </w:trPr>
        <w:tc>
          <w:tcPr>
            <w:tcW w:w="5028" w:type="dxa"/>
            <w:shd w:val="clear" w:color="auto" w:fill="auto"/>
            <w:vAlign w:val="center"/>
          </w:tcPr>
          <w:p w14:paraId="694A6227" w14:textId="72DA7072" w:rsidR="00CE3915" w:rsidRPr="00EE699F" w:rsidRDefault="0003023B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a logical and recognised approach to decision-making. </w:t>
            </w:r>
          </w:p>
        </w:tc>
        <w:tc>
          <w:tcPr>
            <w:tcW w:w="4718" w:type="dxa"/>
            <w:shd w:val="clear" w:color="auto" w:fill="auto"/>
          </w:tcPr>
          <w:p w14:paraId="65A4500D" w14:textId="77777777" w:rsidR="00CE3915" w:rsidRPr="003C5B57" w:rsidRDefault="00CE3915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9FF36A" w14:textId="77777777" w:rsidR="00CE3915" w:rsidRPr="003C5B57" w:rsidRDefault="00CE3915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7BE8110A" w14:textId="77777777" w:rsidTr="0025254C">
        <w:trPr>
          <w:trHeight w:val="800"/>
        </w:trPr>
        <w:tc>
          <w:tcPr>
            <w:tcW w:w="5028" w:type="dxa"/>
            <w:shd w:val="clear" w:color="auto" w:fill="C9DE96"/>
            <w:vAlign w:val="center"/>
          </w:tcPr>
          <w:p w14:paraId="6768C4C8" w14:textId="0786B3EF" w:rsidR="001126AE" w:rsidRPr="00EE699F" w:rsidRDefault="00F140CC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Communicate effectively with stakeholders </w:t>
            </w:r>
            <w:r w:rsidR="00F26D3F" w:rsidRPr="00EE699F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to achieve a project’s objectives.</w:t>
            </w:r>
          </w:p>
        </w:tc>
        <w:tc>
          <w:tcPr>
            <w:tcW w:w="4718" w:type="dxa"/>
            <w:shd w:val="clear" w:color="auto" w:fill="C9DE96"/>
          </w:tcPr>
          <w:p w14:paraId="395227C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1FCC4E6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126AE" w:rsidRPr="003C5B57" w14:paraId="5C174CAC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18D5A7D4" w14:textId="07720981" w:rsidR="001126AE" w:rsidRPr="00EE699F" w:rsidRDefault="00CA2908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analyse ways in which to effectively and appropriately communicate so that the relationship between </w:t>
            </w:r>
            <w:r w:rsidR="00DF50D0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a project’s vision, values and objectives, and organisational strategic objectives are understood by </w:t>
            </w:r>
            <w:r w:rsidR="004871E6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stakeholders. </w:t>
            </w:r>
          </w:p>
        </w:tc>
        <w:tc>
          <w:tcPr>
            <w:tcW w:w="4718" w:type="dxa"/>
          </w:tcPr>
          <w:p w14:paraId="57943566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D16B89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26D3F" w:rsidRPr="003C5B57" w14:paraId="2A909FBC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4012F489" w14:textId="244B1C4C" w:rsidR="00F26D3F" w:rsidRPr="00EE699F" w:rsidRDefault="004871E6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 xml:space="preserve">Critically evaluate ways in which to communicate throughout a project </w:t>
            </w:r>
            <w:r w:rsidR="007A3E86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where interaction with the project team and wider environment is necessary </w:t>
            </w:r>
            <w:r w:rsidR="001507B7" w:rsidRPr="00EE699F">
              <w:rPr>
                <w:rFonts w:asciiTheme="minorHAnsi" w:hAnsiTheme="minorHAnsi" w:cstheme="minorHAnsi"/>
                <w:color w:val="000000"/>
                <w:lang w:eastAsia="en-GB"/>
              </w:rPr>
              <w:t>to deliver a project</w:t>
            </w:r>
            <w:r w:rsidR="00503870" w:rsidRPr="00EE699F">
              <w:rPr>
                <w:rFonts w:asciiTheme="minorHAnsi" w:hAnsiTheme="minorHAnsi" w:cstheme="minorHAnsi"/>
                <w:color w:val="000000"/>
                <w:lang w:eastAsia="en-GB"/>
              </w:rPr>
              <w:t>’</w:t>
            </w:r>
            <w:r w:rsidR="001507B7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s objectives. </w:t>
            </w:r>
          </w:p>
        </w:tc>
        <w:tc>
          <w:tcPr>
            <w:tcW w:w="4718" w:type="dxa"/>
          </w:tcPr>
          <w:p w14:paraId="323C1126" w14:textId="77777777" w:rsidR="00F26D3F" w:rsidRPr="003C5B57" w:rsidRDefault="00F26D3F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56ABAE4" w14:textId="77777777" w:rsidR="00F26D3F" w:rsidRPr="003C5B57" w:rsidRDefault="00F26D3F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26D3F" w:rsidRPr="003C5B57" w14:paraId="29340A48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61E3E8F3" w14:textId="20651970" w:rsidR="00F26D3F" w:rsidRPr="00EE699F" w:rsidRDefault="000C0331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effective verbal communication to provide information to, and gain information from, stakeholders. </w:t>
            </w:r>
          </w:p>
        </w:tc>
        <w:tc>
          <w:tcPr>
            <w:tcW w:w="4718" w:type="dxa"/>
          </w:tcPr>
          <w:p w14:paraId="7F6CA4FD" w14:textId="77777777" w:rsidR="00F26D3F" w:rsidRPr="003C5B57" w:rsidRDefault="00F26D3F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60281A3" w14:textId="77777777" w:rsidR="00F26D3F" w:rsidRPr="003C5B57" w:rsidRDefault="00F26D3F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56F64477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04E53D87" w14:textId="1F4C7E35" w:rsidR="001126AE" w:rsidRPr="00EE699F" w:rsidRDefault="00897713" w:rsidP="004333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Negotiate effectively with stakeholders to achieve a project’s objectives </w:t>
            </w:r>
          </w:p>
        </w:tc>
        <w:tc>
          <w:tcPr>
            <w:tcW w:w="4718" w:type="dxa"/>
            <w:shd w:val="clear" w:color="auto" w:fill="C9DE96"/>
          </w:tcPr>
          <w:p w14:paraId="69760BC1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70ADCF4A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126AE" w:rsidRPr="003C5B57" w14:paraId="23D68BFC" w14:textId="77777777" w:rsidTr="00C61550">
        <w:trPr>
          <w:trHeight w:val="884"/>
        </w:trPr>
        <w:tc>
          <w:tcPr>
            <w:tcW w:w="5028" w:type="dxa"/>
            <w:vAlign w:val="center"/>
          </w:tcPr>
          <w:p w14:paraId="40AD695D" w14:textId="38C80689" w:rsidR="001126AE" w:rsidRPr="00EE699F" w:rsidRDefault="009948B3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how to effectively negotiate </w:t>
            </w:r>
            <w:r w:rsidR="008804CF"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with internal stakeholders. </w:t>
            </w:r>
          </w:p>
        </w:tc>
        <w:tc>
          <w:tcPr>
            <w:tcW w:w="4718" w:type="dxa"/>
          </w:tcPr>
          <w:p w14:paraId="57AFF059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3A45ED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35E6592A" w14:textId="77777777" w:rsidTr="00C61550">
        <w:trPr>
          <w:trHeight w:val="984"/>
        </w:trPr>
        <w:tc>
          <w:tcPr>
            <w:tcW w:w="5028" w:type="dxa"/>
            <w:vAlign w:val="center"/>
          </w:tcPr>
          <w:p w14:paraId="78C51963" w14:textId="4901752C" w:rsidR="001126AE" w:rsidRPr="00EE699F" w:rsidRDefault="00EE699F" w:rsidP="0043333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E699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Demonstrate how to effectively negotiate with external stakeholders. </w:t>
            </w:r>
          </w:p>
        </w:tc>
        <w:tc>
          <w:tcPr>
            <w:tcW w:w="4718" w:type="dxa"/>
          </w:tcPr>
          <w:p w14:paraId="3C6BD8CF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0696221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C4F3C" w:rsidRPr="003C5B57" w14:paraId="26E4293D" w14:textId="77777777" w:rsidTr="0025254C">
        <w:trPr>
          <w:trHeight w:val="680"/>
        </w:trPr>
        <w:tc>
          <w:tcPr>
            <w:tcW w:w="5028" w:type="dxa"/>
            <w:shd w:val="clear" w:color="auto" w:fill="AACB5B"/>
            <w:vAlign w:val="center"/>
          </w:tcPr>
          <w:p w14:paraId="4035DD05" w14:textId="513E664F" w:rsidR="007C4F3C" w:rsidRPr="007C4F3C" w:rsidRDefault="007C4F3C" w:rsidP="007C4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5" w:name="_Hlk62561651"/>
            <w:r w:rsidRPr="00251FA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Unit 2 – Delivering projects </w:t>
            </w:r>
            <w:r w:rsidR="00055E43" w:rsidRPr="00251FA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through effective governance and oversight </w:t>
            </w:r>
          </w:p>
        </w:tc>
        <w:tc>
          <w:tcPr>
            <w:tcW w:w="4718" w:type="dxa"/>
            <w:shd w:val="clear" w:color="auto" w:fill="AACB5B"/>
            <w:vAlign w:val="center"/>
          </w:tcPr>
          <w:p w14:paraId="6D6CD35E" w14:textId="77777777" w:rsidR="007C4F3C" w:rsidRPr="003C5B57" w:rsidRDefault="007C4F3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ACB5B"/>
            <w:vAlign w:val="center"/>
          </w:tcPr>
          <w:p w14:paraId="02F5B317" w14:textId="77777777" w:rsidR="007C4F3C" w:rsidRPr="003C5B57" w:rsidRDefault="007C4F3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16C651DE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5266601F" w14:textId="5DCC96D7" w:rsidR="001126AE" w:rsidRPr="008D7934" w:rsidRDefault="001E40D0" w:rsidP="004333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D7934">
              <w:rPr>
                <w:rFonts w:asciiTheme="minorHAnsi" w:hAnsiTheme="minorHAnsi" w:cstheme="minorHAnsi"/>
                <w:b/>
                <w:bCs/>
              </w:rPr>
              <w:t xml:space="preserve">Establish and maintain the governance structure </w:t>
            </w:r>
            <w:r w:rsidR="006D6647" w:rsidRPr="008D7934">
              <w:rPr>
                <w:rFonts w:asciiTheme="minorHAnsi" w:hAnsiTheme="minorHAnsi" w:cstheme="minorHAnsi"/>
                <w:b/>
                <w:bCs/>
              </w:rPr>
              <w:t xml:space="preserve">of a project to ensure </w:t>
            </w:r>
            <w:r w:rsidR="00BF4428" w:rsidRPr="008D7934">
              <w:rPr>
                <w:rFonts w:asciiTheme="minorHAnsi" w:hAnsiTheme="minorHAnsi" w:cstheme="minorHAnsi"/>
                <w:b/>
                <w:bCs/>
              </w:rPr>
              <w:t>alignment to organisational practice.</w:t>
            </w:r>
            <w:r w:rsidR="00251FA1" w:rsidRPr="008D793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718" w:type="dxa"/>
            <w:shd w:val="clear" w:color="auto" w:fill="C9DE96"/>
            <w:vAlign w:val="center"/>
          </w:tcPr>
          <w:p w14:paraId="3C825B48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  <w:vAlign w:val="center"/>
          </w:tcPr>
          <w:p w14:paraId="6FF4A0B6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23CBCA51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513F6CEA" w14:textId="70F2FC5E" w:rsidR="001126AE" w:rsidRPr="00A5030D" w:rsidRDefault="00BF4428" w:rsidP="0043333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1059" w:hanging="708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appropriate structures </w:t>
            </w:r>
            <w:r w:rsidR="009F4CD7" w:rsidRPr="00A5030D">
              <w:rPr>
                <w:rFonts w:asciiTheme="minorHAnsi" w:hAnsiTheme="minorHAnsi" w:cstheme="minorHAnsi"/>
                <w:color w:val="000000"/>
                <w:lang w:eastAsia="en-GB"/>
              </w:rPr>
              <w:t>and hierarchies for a project which ensure alignment with the org</w:t>
            </w:r>
            <w:r w:rsidR="00565481" w:rsidRPr="00A5030D">
              <w:rPr>
                <w:rFonts w:asciiTheme="minorHAnsi" w:hAnsiTheme="minorHAnsi" w:cstheme="minorHAnsi"/>
                <w:color w:val="000000"/>
                <w:lang w:eastAsia="en-GB"/>
              </w:rPr>
              <w:t>anisation</w:t>
            </w:r>
            <w:r w:rsidR="005F38F3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’s structure and are </w:t>
            </w:r>
            <w:r w:rsidR="005F38F3" w:rsidRPr="00A5030D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 xml:space="preserve">based on the lifecycle to be employed. </w:t>
            </w:r>
            <w:r w:rsidR="009F4CD7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094240DA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DBE97A1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C1418" w:rsidRPr="003C5B57" w14:paraId="38629CED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34C7E96B" w14:textId="571D51C0" w:rsidR="009C1418" w:rsidRPr="00A5030D" w:rsidRDefault="005F38F3" w:rsidP="00403D24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1059" w:hanging="708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A5030D">
              <w:rPr>
                <w:rFonts w:asciiTheme="minorHAnsi" w:hAnsiTheme="minorHAnsi" w:cstheme="minorHAnsi"/>
                <w:color w:val="000000"/>
                <w:lang w:eastAsia="en-GB"/>
              </w:rPr>
              <w:t>Critically evaluate why and how to establish role</w:t>
            </w:r>
            <w:r w:rsidR="002744E8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s, responsibilities and relationships within a project ensuring levels of authority and accountability are </w:t>
            </w:r>
            <w:r w:rsidR="00130243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accepted by individuals within the project team. </w:t>
            </w:r>
          </w:p>
        </w:tc>
        <w:tc>
          <w:tcPr>
            <w:tcW w:w="4718" w:type="dxa"/>
          </w:tcPr>
          <w:p w14:paraId="74528649" w14:textId="77777777" w:rsidR="009C1418" w:rsidRPr="003C5B57" w:rsidRDefault="009C1418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CF68540" w14:textId="77777777" w:rsidR="009C1418" w:rsidRPr="003C5B57" w:rsidRDefault="009C1418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C1418" w:rsidRPr="003C5B57" w14:paraId="4010286F" w14:textId="77777777" w:rsidTr="00C61550">
        <w:trPr>
          <w:trHeight w:val="1056"/>
        </w:trPr>
        <w:tc>
          <w:tcPr>
            <w:tcW w:w="5028" w:type="dxa"/>
            <w:vAlign w:val="center"/>
          </w:tcPr>
          <w:p w14:paraId="03CABD75" w14:textId="0B8F47CE" w:rsidR="009C1418" w:rsidRPr="00A5030D" w:rsidRDefault="00130243" w:rsidP="00084F52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1059" w:hanging="699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ways in which </w:t>
            </w:r>
            <w:r w:rsidR="00AB4848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to establish and maintain the reporting hierarchies </w:t>
            </w:r>
            <w:r w:rsidR="00DF514C" w:rsidRPr="00A5030D">
              <w:rPr>
                <w:rFonts w:asciiTheme="minorHAnsi" w:hAnsiTheme="minorHAnsi" w:cstheme="minorHAnsi"/>
                <w:color w:val="000000"/>
                <w:lang w:eastAsia="en-GB"/>
              </w:rPr>
              <w:t xml:space="preserve">and structure during the life of a project. </w:t>
            </w:r>
          </w:p>
        </w:tc>
        <w:tc>
          <w:tcPr>
            <w:tcW w:w="4718" w:type="dxa"/>
          </w:tcPr>
          <w:p w14:paraId="13D2E6B5" w14:textId="77777777" w:rsidR="009C1418" w:rsidRPr="003C5B57" w:rsidRDefault="009C1418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CE95FE2" w14:textId="77777777" w:rsidR="009C1418" w:rsidRPr="003C5B57" w:rsidRDefault="009C1418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442C0A5D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0D9CA4A7" w14:textId="70E6274F" w:rsidR="001126AE" w:rsidRPr="008D7934" w:rsidRDefault="009227B6" w:rsidP="00403D2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8D7934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Use information to inform reviews </w:t>
            </w:r>
            <w:r w:rsidR="008D7934" w:rsidRPr="008D7934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and help manage deviations from a project plan. </w:t>
            </w:r>
          </w:p>
        </w:tc>
        <w:tc>
          <w:tcPr>
            <w:tcW w:w="4718" w:type="dxa"/>
            <w:shd w:val="clear" w:color="auto" w:fill="C9DE96"/>
          </w:tcPr>
          <w:p w14:paraId="4D6552A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43202B5B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126AE" w:rsidRPr="003C5B57" w14:paraId="784BC346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6896767D" w14:textId="7B4C5EC8" w:rsidR="001126AE" w:rsidRPr="002A3F2A" w:rsidRDefault="009530DE" w:rsidP="00162733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59" w:hanging="708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2A3F2A">
              <w:rPr>
                <w:rFonts w:asciiTheme="minorHAnsi" w:hAnsiTheme="minorHAnsi" w:cstheme="minorHAnsi"/>
                <w:color w:val="000000"/>
                <w:lang w:eastAsia="en-GB"/>
              </w:rPr>
              <w:t xml:space="preserve">Critically evaluate reliable and valid information to review a range of factors at key stages in a project </w:t>
            </w:r>
            <w:r w:rsidR="00FB37AE" w:rsidRPr="002A3F2A">
              <w:rPr>
                <w:rFonts w:asciiTheme="minorHAnsi" w:hAnsiTheme="minorHAnsi" w:cstheme="minorHAnsi"/>
                <w:color w:val="000000"/>
                <w:lang w:eastAsia="en-GB"/>
              </w:rPr>
              <w:t xml:space="preserve">based on the life cycle employed. </w:t>
            </w:r>
          </w:p>
        </w:tc>
        <w:tc>
          <w:tcPr>
            <w:tcW w:w="4718" w:type="dxa"/>
          </w:tcPr>
          <w:p w14:paraId="6F4C780B" w14:textId="77777777" w:rsidR="001126AE" w:rsidRPr="002A3F2A" w:rsidRDefault="001126AE" w:rsidP="00204DB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3A627A5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372CD5E7" w14:textId="77777777" w:rsidTr="0046419D">
        <w:trPr>
          <w:trHeight w:val="1185"/>
        </w:trPr>
        <w:tc>
          <w:tcPr>
            <w:tcW w:w="5028" w:type="dxa"/>
            <w:vAlign w:val="center"/>
          </w:tcPr>
          <w:p w14:paraId="0D8F4892" w14:textId="45A5FA9F" w:rsidR="001126AE" w:rsidRPr="002A3F2A" w:rsidRDefault="00FB37AE" w:rsidP="00162733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2A3F2A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Critically evaluate the importance </w:t>
            </w:r>
            <w:r w:rsidR="002A3F2A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of aligning reviews with organisational, legal and regulatory requirements. </w:t>
            </w:r>
          </w:p>
        </w:tc>
        <w:tc>
          <w:tcPr>
            <w:tcW w:w="4718" w:type="dxa"/>
          </w:tcPr>
          <w:p w14:paraId="4CDFD17F" w14:textId="77777777" w:rsidR="001126AE" w:rsidRPr="002A3F2A" w:rsidRDefault="001126AE" w:rsidP="00204DB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174C16A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361DDC63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4E16C2F4" w14:textId="0FAC5E1D" w:rsidR="001126AE" w:rsidRPr="003C5B57" w:rsidRDefault="00BA4F2E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analyse situations, and how to resolve them, where deviations to a project plan </w:t>
            </w:r>
            <w:r w:rsidR="0060452F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may occur. </w:t>
            </w:r>
          </w:p>
        </w:tc>
        <w:tc>
          <w:tcPr>
            <w:tcW w:w="4718" w:type="dxa"/>
          </w:tcPr>
          <w:p w14:paraId="5A41E1C8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C7F990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6EE242B2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329C82B4" w14:textId="4560AFB8" w:rsidR="001126AE" w:rsidRPr="003C5B57" w:rsidRDefault="00306738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 xml:space="preserve">Critically analyse reasons for accurately </w:t>
            </w:r>
            <w:r w:rsidR="003D234B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documenting deviations from a project plan. </w:t>
            </w:r>
          </w:p>
        </w:tc>
        <w:tc>
          <w:tcPr>
            <w:tcW w:w="4718" w:type="dxa"/>
          </w:tcPr>
          <w:p w14:paraId="394F0AD5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5F663F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005D1DF1" w14:textId="77777777" w:rsidTr="0025254C">
        <w:trPr>
          <w:trHeight w:val="734"/>
        </w:trPr>
        <w:tc>
          <w:tcPr>
            <w:tcW w:w="5028" w:type="dxa"/>
            <w:shd w:val="clear" w:color="auto" w:fill="C9DE96"/>
            <w:vAlign w:val="center"/>
          </w:tcPr>
          <w:p w14:paraId="79258F43" w14:textId="3CBE4309" w:rsidR="001126AE" w:rsidRPr="003C5B57" w:rsidRDefault="003D234B" w:rsidP="0040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>
              <w:rPr>
                <w:rFonts w:eastAsia="Times New Roman" w:cs="Calibri"/>
                <w:b/>
                <w:sz w:val="24"/>
                <w:lang w:eastAsia="en-GB"/>
              </w:rPr>
              <w:t xml:space="preserve">Manage change control processes and protocols </w:t>
            </w:r>
          </w:p>
        </w:tc>
        <w:tc>
          <w:tcPr>
            <w:tcW w:w="4718" w:type="dxa"/>
            <w:shd w:val="clear" w:color="auto" w:fill="C9DE96"/>
          </w:tcPr>
          <w:p w14:paraId="30F5ED0F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65942BB1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126AE" w:rsidRPr="003C5B57" w14:paraId="53C90AF7" w14:textId="77777777" w:rsidTr="00204DB7">
        <w:trPr>
          <w:trHeight w:val="913"/>
        </w:trPr>
        <w:tc>
          <w:tcPr>
            <w:tcW w:w="5028" w:type="dxa"/>
            <w:vAlign w:val="center"/>
          </w:tcPr>
          <w:p w14:paraId="0F52449A" w14:textId="3BE8194B" w:rsidR="001126AE" w:rsidRPr="00437A54" w:rsidRDefault="00437A54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bCs/>
                <w:sz w:val="24"/>
                <w:lang w:eastAsia="en-GB"/>
              </w:rPr>
            </w:pPr>
            <w:r w:rsidRPr="00437A54">
              <w:rPr>
                <w:rFonts w:eastAsia="Times New Roman" w:cs="Calibri"/>
                <w:bCs/>
                <w:sz w:val="24"/>
                <w:lang w:eastAsia="en-GB"/>
              </w:rPr>
              <w:t xml:space="preserve">Critically </w:t>
            </w:r>
            <w:r>
              <w:rPr>
                <w:rFonts w:eastAsia="Times New Roman" w:cs="Calibri"/>
                <w:bCs/>
                <w:sz w:val="24"/>
                <w:lang w:eastAsia="en-GB"/>
              </w:rPr>
              <w:t xml:space="preserve">evaluate the benefits and features </w:t>
            </w:r>
            <w:r w:rsidR="00CE27F8">
              <w:rPr>
                <w:rFonts w:eastAsia="Times New Roman" w:cs="Calibri"/>
                <w:bCs/>
                <w:sz w:val="24"/>
                <w:lang w:eastAsia="en-GB"/>
              </w:rPr>
              <w:t xml:space="preserve">which support the implementation and maintenance of an effective change control process. </w:t>
            </w:r>
          </w:p>
        </w:tc>
        <w:tc>
          <w:tcPr>
            <w:tcW w:w="4718" w:type="dxa"/>
          </w:tcPr>
          <w:p w14:paraId="621E7534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5832902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08B75C21" w14:textId="77777777" w:rsidTr="00204DB7">
        <w:trPr>
          <w:trHeight w:val="1239"/>
        </w:trPr>
        <w:tc>
          <w:tcPr>
            <w:tcW w:w="5028" w:type="dxa"/>
            <w:vAlign w:val="center"/>
          </w:tcPr>
          <w:p w14:paraId="62B68C61" w14:textId="534F980B" w:rsidR="001126AE" w:rsidRPr="00437A54" w:rsidRDefault="009D2B8E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>Critically evaluate ways in which to capture</w:t>
            </w:r>
            <w:r w:rsidR="00455417">
              <w:rPr>
                <w:rFonts w:eastAsia="Times New Roman" w:cs="Calibri"/>
                <w:sz w:val="24"/>
                <w:lang w:eastAsia="en-GB"/>
              </w:rPr>
              <w:t>, record and review proposed options for change to determine the impact on a project’s scope and objectives.</w:t>
            </w:r>
          </w:p>
        </w:tc>
        <w:tc>
          <w:tcPr>
            <w:tcW w:w="4718" w:type="dxa"/>
          </w:tcPr>
          <w:p w14:paraId="10345F99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4443BCF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12C2141B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7D560EFD" w14:textId="7FD92133" w:rsidR="001126AE" w:rsidRPr="00437A54" w:rsidRDefault="00E57C6E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 xml:space="preserve">Critically evaluate why and how to implement and manage approved changed to a project. </w:t>
            </w:r>
          </w:p>
        </w:tc>
        <w:tc>
          <w:tcPr>
            <w:tcW w:w="4718" w:type="dxa"/>
          </w:tcPr>
          <w:p w14:paraId="6989F82B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D0277FD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17444D9D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3A8A1891" w14:textId="5922F7CC" w:rsidR="001126AE" w:rsidRPr="00437A54" w:rsidRDefault="00850FBF" w:rsidP="001C747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 xml:space="preserve">Critically evaluate why and how a trend analysis </w:t>
            </w:r>
            <w:r w:rsidR="007253DE">
              <w:rPr>
                <w:rFonts w:eastAsia="Times New Roman" w:cs="Calibri"/>
                <w:sz w:val="24"/>
                <w:lang w:eastAsia="en-GB"/>
              </w:rPr>
              <w:t xml:space="preserve">is used to add value to the management of a project and to inform learning and knowledge management. </w:t>
            </w:r>
          </w:p>
        </w:tc>
        <w:tc>
          <w:tcPr>
            <w:tcW w:w="4718" w:type="dxa"/>
          </w:tcPr>
          <w:p w14:paraId="5EDD3476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7327F2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5929CFA1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32624917" w14:textId="3D916080" w:rsidR="001126AE" w:rsidRPr="003C5B57" w:rsidRDefault="00E77FDF" w:rsidP="0040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>
              <w:rPr>
                <w:rFonts w:eastAsia="Times New Roman" w:cs="Calibri"/>
                <w:b/>
                <w:sz w:val="24"/>
                <w:lang w:eastAsia="en-GB"/>
              </w:rPr>
              <w:t xml:space="preserve">Manage stakeholder influence, interest and engagement for the benefit of the project </w:t>
            </w:r>
          </w:p>
        </w:tc>
        <w:tc>
          <w:tcPr>
            <w:tcW w:w="4718" w:type="dxa"/>
            <w:shd w:val="clear" w:color="auto" w:fill="C9DE96"/>
          </w:tcPr>
          <w:p w14:paraId="7F9AD503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</w:tcPr>
          <w:p w14:paraId="71EAD63D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126AE" w:rsidRPr="003C5B57" w14:paraId="01F38595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340F3BDD" w14:textId="40050CC0" w:rsidR="001126AE" w:rsidRPr="00603F69" w:rsidRDefault="00603F69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b/>
                <w:sz w:val="24"/>
                <w:lang w:eastAsia="en-GB"/>
              </w:rPr>
            </w:pPr>
            <w:r>
              <w:rPr>
                <w:rFonts w:eastAsia="Times New Roman" w:cs="Calibri"/>
                <w:bCs/>
                <w:sz w:val="24"/>
                <w:lang w:eastAsia="en-GB"/>
              </w:rPr>
              <w:t xml:space="preserve">Critically analyse techniques </w:t>
            </w:r>
            <w:r w:rsidR="008A0726">
              <w:rPr>
                <w:rFonts w:eastAsia="Times New Roman" w:cs="Calibri"/>
                <w:bCs/>
                <w:sz w:val="24"/>
                <w:lang w:eastAsia="en-GB"/>
              </w:rPr>
              <w:t>to determine stakeholder power</w:t>
            </w:r>
            <w:r w:rsidR="00EF6687">
              <w:rPr>
                <w:rFonts w:eastAsia="Times New Roman" w:cs="Calibri"/>
                <w:bCs/>
                <w:sz w:val="24"/>
                <w:lang w:eastAsia="en-GB"/>
              </w:rPr>
              <w:t>, influence and interest.</w:t>
            </w:r>
          </w:p>
        </w:tc>
        <w:tc>
          <w:tcPr>
            <w:tcW w:w="4718" w:type="dxa"/>
          </w:tcPr>
          <w:p w14:paraId="47786819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13E669D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26AE" w:rsidRPr="003C5B57" w14:paraId="581AD4F3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76585202" w14:textId="1AFCBFD5" w:rsidR="001126AE" w:rsidRPr="00603F69" w:rsidRDefault="00E35932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lastRenderedPageBreak/>
              <w:t xml:space="preserve">Critically evaluate why and how to develop and implement a stakeholder engagement and communication plan(s) to engage and </w:t>
            </w:r>
            <w:r w:rsidR="0062356D">
              <w:rPr>
                <w:rFonts w:eastAsia="Times New Roman" w:cs="Calibri"/>
                <w:sz w:val="24"/>
                <w:lang w:eastAsia="en-GB"/>
              </w:rPr>
              <w:t xml:space="preserve">influence stakeholders. </w:t>
            </w:r>
          </w:p>
        </w:tc>
        <w:tc>
          <w:tcPr>
            <w:tcW w:w="4718" w:type="dxa"/>
          </w:tcPr>
          <w:p w14:paraId="354F0F5D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50D3E46" w14:textId="77777777" w:rsidR="001126AE" w:rsidRPr="003C5B57" w:rsidRDefault="001126A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2356D" w:rsidRPr="003C5B57" w14:paraId="4222AB44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68CAC2F5" w14:textId="7F273383" w:rsidR="0062356D" w:rsidRDefault="00075115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 xml:space="preserve">Critically analyse ways in which </w:t>
            </w:r>
            <w:r w:rsidR="00BF0515">
              <w:rPr>
                <w:rFonts w:eastAsia="Times New Roman" w:cs="Calibri"/>
                <w:sz w:val="24"/>
                <w:lang w:eastAsia="en-GB"/>
              </w:rPr>
              <w:t xml:space="preserve">to monitor and amend </w:t>
            </w:r>
            <w:r w:rsidR="00AB4EE4">
              <w:rPr>
                <w:rFonts w:eastAsia="Times New Roman" w:cs="Calibri"/>
                <w:sz w:val="24"/>
                <w:lang w:eastAsia="en-GB"/>
              </w:rPr>
              <w:t xml:space="preserve">a stakeholder engagement and communication plan(s) using valid and reliable information from a range </w:t>
            </w:r>
            <w:r w:rsidR="001A413E">
              <w:rPr>
                <w:rFonts w:eastAsia="Times New Roman" w:cs="Calibri"/>
                <w:sz w:val="24"/>
                <w:lang w:eastAsia="en-GB"/>
              </w:rPr>
              <w:t xml:space="preserve">of stakeholders. </w:t>
            </w:r>
          </w:p>
        </w:tc>
        <w:tc>
          <w:tcPr>
            <w:tcW w:w="4718" w:type="dxa"/>
          </w:tcPr>
          <w:p w14:paraId="45A62C90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30857F2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2356D" w:rsidRPr="003C5B57" w14:paraId="004D0DD3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7E8B5CD7" w14:textId="63EA3F0F" w:rsidR="0062356D" w:rsidRDefault="00B27945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 xml:space="preserve">Critically evaluate relevant feedback </w:t>
            </w:r>
            <w:r w:rsidR="00203977">
              <w:rPr>
                <w:rFonts w:eastAsia="Times New Roman" w:cs="Calibri"/>
                <w:sz w:val="24"/>
                <w:lang w:eastAsia="en-GB"/>
              </w:rPr>
              <w:t xml:space="preserve">from stakeholders to determine the potential impact on a project based on the life cycle employed. </w:t>
            </w:r>
          </w:p>
        </w:tc>
        <w:tc>
          <w:tcPr>
            <w:tcW w:w="4718" w:type="dxa"/>
          </w:tcPr>
          <w:p w14:paraId="4375B085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501C772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2356D" w:rsidRPr="003C5B57" w14:paraId="5811FB2F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1A060A1F" w14:textId="15737152" w:rsidR="0062356D" w:rsidRDefault="00203977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sz w:val="24"/>
                <w:lang w:eastAsia="en-GB"/>
              </w:rPr>
            </w:pPr>
            <w:r>
              <w:rPr>
                <w:rFonts w:eastAsia="Times New Roman" w:cs="Calibri"/>
                <w:sz w:val="24"/>
                <w:lang w:eastAsia="en-GB"/>
              </w:rPr>
              <w:t xml:space="preserve">Critically evaluate why and how to </w:t>
            </w:r>
            <w:r w:rsidR="00821A18">
              <w:rPr>
                <w:rFonts w:eastAsia="Times New Roman" w:cs="Calibri"/>
                <w:sz w:val="24"/>
                <w:lang w:eastAsia="en-GB"/>
              </w:rPr>
              <w:t xml:space="preserve">provide relevant stakeholders with financial reports during and at closure of a project </w:t>
            </w:r>
          </w:p>
        </w:tc>
        <w:tc>
          <w:tcPr>
            <w:tcW w:w="4718" w:type="dxa"/>
          </w:tcPr>
          <w:p w14:paraId="74BF0EAA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0A293EE" w14:textId="77777777" w:rsidR="0062356D" w:rsidRPr="003C5B57" w:rsidRDefault="0062356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bookmarkEnd w:id="5"/>
      <w:tr w:rsidR="00A0525C" w:rsidRPr="003C5B57" w14:paraId="63DF8AD4" w14:textId="77777777" w:rsidTr="0025254C">
        <w:trPr>
          <w:trHeight w:val="680"/>
        </w:trPr>
        <w:tc>
          <w:tcPr>
            <w:tcW w:w="5028" w:type="dxa"/>
            <w:shd w:val="clear" w:color="auto" w:fill="C9DE96"/>
            <w:vAlign w:val="center"/>
          </w:tcPr>
          <w:p w14:paraId="6E27A359" w14:textId="6F4140F2" w:rsidR="00A0525C" w:rsidRPr="009B429F" w:rsidRDefault="00716E55" w:rsidP="00403D2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B429F">
              <w:rPr>
                <w:rFonts w:asciiTheme="minorHAnsi" w:hAnsiTheme="minorHAnsi" w:cstheme="minorHAnsi"/>
                <w:b/>
                <w:bCs/>
              </w:rPr>
              <w:t xml:space="preserve">Deliver the intended benefits of a project </w:t>
            </w:r>
            <w:r w:rsidR="00A0525C" w:rsidRPr="009B429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718" w:type="dxa"/>
            <w:shd w:val="clear" w:color="auto" w:fill="C9DE96"/>
            <w:vAlign w:val="center"/>
          </w:tcPr>
          <w:p w14:paraId="01B27483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C9DE96"/>
            <w:vAlign w:val="center"/>
          </w:tcPr>
          <w:p w14:paraId="362C7DB6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0525C" w:rsidRPr="003C5B57" w14:paraId="0ED0753A" w14:textId="77777777" w:rsidTr="00204DB7">
        <w:trPr>
          <w:trHeight w:val="1216"/>
        </w:trPr>
        <w:tc>
          <w:tcPr>
            <w:tcW w:w="5028" w:type="dxa"/>
            <w:vAlign w:val="center"/>
          </w:tcPr>
          <w:p w14:paraId="2818C6EA" w14:textId="5C9202BF" w:rsidR="00A0525C" w:rsidRPr="002A3F2A" w:rsidRDefault="009629AE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Critically evaluate the importance of confirming the intended benefits are measurable, meaningful </w:t>
            </w:r>
            <w:r w:rsidR="0077238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to stakeholders and relate to an organisation’s strategic objectives. </w:t>
            </w:r>
            <w:r w:rsidR="00A0525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5993BB66" w14:textId="77777777" w:rsidR="00A0525C" w:rsidRPr="002A3F2A" w:rsidRDefault="00A0525C" w:rsidP="00204DB7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3892155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0525C" w:rsidRPr="003C5B57" w14:paraId="2D5B488E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6E2DE026" w14:textId="7EBA19F4" w:rsidR="00A0525C" w:rsidRPr="003C5B57" w:rsidRDefault="00ED2226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</w:t>
            </w:r>
            <w:r w:rsidR="00A4039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evaluate ways in which to develop a benefits management </w:t>
            </w:r>
            <w:r w:rsidR="00A4039E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 xml:space="preserve">strategy which records priorities, </w:t>
            </w:r>
            <w:r w:rsidR="0087567E">
              <w:rPr>
                <w:rFonts w:eastAsia="Times New Roman" w:cs="Calibri"/>
                <w:color w:val="000000"/>
                <w:sz w:val="24"/>
                <w:lang w:eastAsia="en-GB"/>
              </w:rPr>
              <w:t>timescales</w:t>
            </w:r>
            <w:r w:rsidR="00A4039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and </w:t>
            </w:r>
            <w:r w:rsidR="0087567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responsibilities. </w:t>
            </w:r>
            <w:r w:rsidR="00A0525C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70FD06D7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5FC5BD2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0525C" w:rsidRPr="003C5B57" w14:paraId="3A8EF09C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21FB2B15" w14:textId="07A55FF8" w:rsidR="00A0525C" w:rsidRPr="003C5B57" w:rsidRDefault="004A2F50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the importance of prioritising the achievements benefits based on </w:t>
            </w:r>
            <w:r w:rsidR="003B2614">
              <w:rPr>
                <w:rFonts w:eastAsia="Times New Roman" w:cs="Calibri"/>
                <w:color w:val="000000"/>
                <w:sz w:val="24"/>
                <w:lang w:eastAsia="en-GB"/>
              </w:rPr>
              <w:t>their level of contribution to an organisation</w:t>
            </w:r>
            <w:r w:rsidR="00153E04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’s strategic objective. </w:t>
            </w:r>
            <w:r w:rsidR="00A0525C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3BB080A6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4426BC" w14:textId="77777777" w:rsidR="00A0525C" w:rsidRPr="003C5B57" w:rsidRDefault="00A0525C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7567E" w:rsidRPr="003C5B57" w14:paraId="0ACA0883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02F1D34E" w14:textId="0EB0774B" w:rsidR="0087567E" w:rsidRDefault="00153E04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ways </w:t>
            </w:r>
            <w:r w:rsidR="000954A8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in which to create a benefits realisation plan considering funding, tracking, monitoring and appropriate </w:t>
            </w:r>
            <w:r w:rsidR="008564C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indicators and scheduling. </w:t>
            </w:r>
          </w:p>
        </w:tc>
        <w:tc>
          <w:tcPr>
            <w:tcW w:w="4718" w:type="dxa"/>
          </w:tcPr>
          <w:p w14:paraId="1243FC34" w14:textId="77777777" w:rsidR="0087567E" w:rsidRPr="003C5B57" w:rsidRDefault="0087567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2F1874" w14:textId="77777777" w:rsidR="0087567E" w:rsidRPr="003C5B57" w:rsidRDefault="0087567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7567E" w:rsidRPr="003C5B57" w14:paraId="1612BAEE" w14:textId="77777777" w:rsidTr="00204DB7">
        <w:trPr>
          <w:trHeight w:val="680"/>
        </w:trPr>
        <w:tc>
          <w:tcPr>
            <w:tcW w:w="5028" w:type="dxa"/>
            <w:vAlign w:val="center"/>
          </w:tcPr>
          <w:p w14:paraId="4D64FEB8" w14:textId="693FD267" w:rsidR="0087567E" w:rsidRDefault="00BA0AB2" w:rsidP="009B429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ways in which to maximise </w:t>
            </w:r>
            <w:r w:rsidR="008648A6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achievement of the planned benefit. </w:t>
            </w:r>
          </w:p>
        </w:tc>
        <w:tc>
          <w:tcPr>
            <w:tcW w:w="4718" w:type="dxa"/>
          </w:tcPr>
          <w:p w14:paraId="368CC4BE" w14:textId="77777777" w:rsidR="0087567E" w:rsidRPr="003C5B57" w:rsidRDefault="0087567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1647614" w14:textId="77777777" w:rsidR="0087567E" w:rsidRPr="003C5B57" w:rsidRDefault="0087567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065BF838" w14:textId="77777777" w:rsidTr="0025254C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B5B"/>
            <w:vAlign w:val="center"/>
          </w:tcPr>
          <w:p w14:paraId="0AD675EE" w14:textId="4B62A121" w:rsidR="00A21462" w:rsidRPr="00A21462" w:rsidRDefault="00B14959" w:rsidP="00A21462">
            <w:p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4"/>
                <w:lang w:eastAsia="en-GB"/>
              </w:rPr>
              <w:t>Unit 3 – Delivering projects through effective planning and control</w:t>
            </w:r>
            <w:r w:rsidR="00A21462" w:rsidRPr="002542D3">
              <w:rPr>
                <w:rFonts w:eastAsia="Times New Roman" w:cs="Calibri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B5B"/>
          </w:tcPr>
          <w:p w14:paraId="6076D618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B5B"/>
          </w:tcPr>
          <w:p w14:paraId="4A003E1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03B13B76" w14:textId="77777777" w:rsidTr="00C61550">
        <w:trPr>
          <w:trHeight w:val="104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  <w:vAlign w:val="center"/>
          </w:tcPr>
          <w:p w14:paraId="114E1E5D" w14:textId="253EFB5B" w:rsidR="00A21462" w:rsidRPr="00B14959" w:rsidRDefault="00F04B30" w:rsidP="004333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Cs w:val="22"/>
                <w:lang w:eastAsia="en-GB"/>
              </w:rPr>
              <w:t>Manage project costs within agreed budgets</w:t>
            </w:r>
            <w:r w:rsidR="00A21462" w:rsidRPr="00B14959">
              <w:rPr>
                <w:rFonts w:asciiTheme="minorHAnsi" w:hAnsiTheme="minorHAnsi" w:cs="Calibri"/>
                <w:b/>
                <w:bCs/>
                <w:color w:val="000000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szCs w:val="22"/>
                <w:lang w:eastAsia="en-GB"/>
              </w:rPr>
              <w:t xml:space="preserve">which supports management of a project.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7CEF9B17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0F1DC23C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4A63708A" w14:textId="77777777" w:rsidTr="00C61550">
        <w:trPr>
          <w:trHeight w:val="130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EA3" w14:textId="66524296" w:rsidR="00A21462" w:rsidRPr="00A21462" w:rsidRDefault="00081673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>Critically evaluate cost tracking tools and techniques in order to manage budgets based on the business c</w:t>
            </w:r>
            <w:r w:rsidR="00A22B6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ase and an understanding of cost estimates.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D48" w14:textId="77777777" w:rsidR="00A21462" w:rsidRPr="00A21462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35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3DCCFF14" w14:textId="77777777" w:rsidTr="00C61550">
        <w:trPr>
          <w:trHeight w:val="154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D7B" w14:textId="2E8441AF" w:rsidR="00A21462" w:rsidRPr="003C5B57" w:rsidRDefault="00A21462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 xml:space="preserve">Critically </w:t>
            </w:r>
            <w:r w:rsidR="00A22B6E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evaluate the importance of cashflow and cashflow forecasting </w:t>
            </w:r>
            <w:r w:rsidR="002C47EC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for a project to ensure availability of funds when required and based on the life cycle employed. </w:t>
            </w: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F3C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BA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5CA2CA56" w14:textId="77777777" w:rsidTr="00C61550">
        <w:trPr>
          <w:trHeight w:val="98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852" w14:textId="39DDE661" w:rsidR="00A21462" w:rsidRPr="003C5B57" w:rsidRDefault="002103B5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</w:t>
            </w:r>
            <w:r w:rsidR="00444FDD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why and how to establish cost trends </w:t>
            </w:r>
            <w:r w:rsidR="00D14BA6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and monitor the financial performance of </w:t>
            </w:r>
            <w:r w:rsidR="00A5095B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 project. </w:t>
            </w:r>
            <w:r w:rsidR="00A21462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B9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A17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5095B" w:rsidRPr="003C5B57" w14:paraId="1FD1ABA9" w14:textId="77777777" w:rsidTr="00A21462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D15" w14:textId="21E52830" w:rsidR="00A5095B" w:rsidRDefault="004D32BA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the importance of cost analysis </w:t>
            </w:r>
            <w:r w:rsidR="0062470B">
              <w:rPr>
                <w:rFonts w:eastAsia="Times New Roman" w:cs="Calibri"/>
                <w:color w:val="000000"/>
                <w:sz w:val="24"/>
                <w:lang w:eastAsia="en-GB"/>
              </w:rPr>
              <w:t>and its role in adjusting cost management processes</w:t>
            </w:r>
            <w:r w:rsidR="00290859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, budget allocations and updating final costs.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D90" w14:textId="77777777" w:rsidR="00A5095B" w:rsidRPr="003C5B57" w:rsidRDefault="00A5095B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C7A" w14:textId="77777777" w:rsidR="00A5095B" w:rsidRPr="003C5B57" w:rsidRDefault="00A5095B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5095B" w:rsidRPr="003C5B57" w14:paraId="471F5415" w14:textId="77777777" w:rsidTr="0046419D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5EE" w14:textId="18F5EFA6" w:rsidR="00A5095B" w:rsidRDefault="001B63C2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the importance of completing all financial transactions before project closure.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801" w14:textId="77777777" w:rsidR="00A5095B" w:rsidRPr="003C5B57" w:rsidRDefault="00A5095B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F37" w14:textId="77777777" w:rsidR="00A5095B" w:rsidRPr="003C5B57" w:rsidRDefault="00A5095B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7B72E2BB" w14:textId="77777777" w:rsidTr="009B429F">
        <w:trPr>
          <w:trHeight w:val="90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  <w:vAlign w:val="center"/>
          </w:tcPr>
          <w:p w14:paraId="6C39381B" w14:textId="0770C19C" w:rsidR="00A21462" w:rsidRPr="00A21462" w:rsidRDefault="003A362D" w:rsidP="004333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Respond to risks to minimise threats and increase opportunities.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6A2A4F1B" w14:textId="77777777" w:rsidR="00A21462" w:rsidRPr="00A21462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74299CD7" w14:textId="77777777" w:rsidR="00A21462" w:rsidRPr="00A21462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2609E748" w14:textId="77777777" w:rsidTr="0046419D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F3E" w14:textId="256E66ED" w:rsidR="00A21462" w:rsidRPr="00A21462" w:rsidRDefault="00B17519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analyse qualitive and quantitative approaches to risk identification </w:t>
            </w:r>
            <w:r w:rsidR="00A908BF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and analysis throughout a project and based on the lifecycle employed.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203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889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04092176" w14:textId="77777777" w:rsidTr="009B429F">
        <w:trPr>
          <w:trHeight w:val="7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34" w14:textId="68193DA7" w:rsidR="00A21462" w:rsidRPr="00A21462" w:rsidRDefault="00B86DE3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why and how to respond and plan responses to risks.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0EE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5D5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18F10BB7" w14:textId="77777777" w:rsidTr="0046419D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609D" w14:textId="6F023A4C" w:rsidR="00A21462" w:rsidRPr="00A21462" w:rsidRDefault="00B86DE3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 xml:space="preserve">Critically evaluate </w:t>
            </w:r>
            <w:r w:rsidR="000418FA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why and how to implement appropriate responses to risks.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270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92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39719D77" w14:textId="77777777" w:rsidTr="0046419D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2493" w14:textId="75E8CC30" w:rsidR="00A21462" w:rsidRPr="00A21462" w:rsidRDefault="00F9595D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the </w:t>
            </w:r>
            <w:r w:rsidR="00D62ECA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importance of reviewing how risks were managed during a project, the implications </w:t>
            </w:r>
            <w:r w:rsidR="002F4250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of these risks for future projects and managing all open risks at project closure.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4FA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21D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57753EA4" w14:textId="77777777" w:rsidTr="0025254C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  <w:vAlign w:val="center"/>
          </w:tcPr>
          <w:p w14:paraId="56B2AA48" w14:textId="6F5F0B39" w:rsidR="00A21462" w:rsidRPr="0059034D" w:rsidRDefault="0059034D" w:rsidP="004333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Respond to issues in a way that supports the management </w:t>
            </w:r>
            <w:r w:rsidR="00F1134C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of a project.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1F3B7402" w14:textId="77777777" w:rsidR="00A21462" w:rsidRPr="00A21462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46DE4120" w14:textId="77777777" w:rsidR="00A21462" w:rsidRPr="00A21462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15228B09" w14:textId="77777777" w:rsidTr="00A21462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7F" w14:textId="699CEDBF" w:rsidR="00A21462" w:rsidRPr="00A21462" w:rsidRDefault="00B45C3E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bookmarkStart w:id="6" w:name="_Hlk62565740"/>
            <w:r>
              <w:rPr>
                <w:rFonts w:eastAsia="Times New Roman" w:cs="Calibri"/>
                <w:color w:val="000000"/>
                <w:sz w:val="24"/>
                <w:lang w:eastAsia="en-GB"/>
              </w:rPr>
              <w:t>Critically evaluate why and how to re</w:t>
            </w:r>
            <w:r w:rsidR="00BB72CC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cord, and plan responses to resolve issues.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EE3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595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08BB3194" w14:textId="77777777" w:rsidTr="00A21462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CF1" w14:textId="290F5F07" w:rsidR="00A21462" w:rsidRPr="00A21462" w:rsidRDefault="00415025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how to implement </w:t>
            </w:r>
            <w:r w:rsidR="00D540E4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appropriate responses to issues.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DFD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718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1462" w:rsidRPr="003C5B57" w14:paraId="528263D8" w14:textId="77777777" w:rsidTr="00A21462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48A" w14:textId="2E08E4F7" w:rsidR="00A21462" w:rsidRPr="00A21462" w:rsidRDefault="00D540E4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the importance </w:t>
            </w:r>
            <w:r w:rsidR="006E47A1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of reviewing how issues were resolved </w:t>
            </w:r>
            <w:r w:rsidR="0035242A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during a project, and the implications for future projects.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755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05F" w14:textId="77777777" w:rsidR="00A21462" w:rsidRPr="003C5B57" w:rsidRDefault="00A21462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bookmarkEnd w:id="6"/>
      <w:tr w:rsidR="00EE415E" w:rsidRPr="003C5B57" w14:paraId="61EAEF48" w14:textId="77777777" w:rsidTr="0025254C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  <w:vAlign w:val="center"/>
          </w:tcPr>
          <w:p w14:paraId="4634376E" w14:textId="2EC253FB" w:rsidR="00EE415E" w:rsidRPr="00E72C1A" w:rsidRDefault="00FA6955" w:rsidP="0043333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72C1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Develop and implement an integrated plan to support the management of a project.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5C3F4C61" w14:textId="77777777" w:rsidR="00EE415E" w:rsidRPr="00EE415E" w:rsidRDefault="00EE415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96"/>
          </w:tcPr>
          <w:p w14:paraId="036201C7" w14:textId="77777777" w:rsidR="00EE415E" w:rsidRPr="00EE415E" w:rsidRDefault="00EE415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B3F34" w:rsidRPr="003C5B57" w14:paraId="2E90E21E" w14:textId="77777777" w:rsidTr="00204DB7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CD8" w14:textId="5C38413F" w:rsidR="00AB3F34" w:rsidRPr="00A21462" w:rsidRDefault="00AB3F34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analyse </w:t>
            </w:r>
            <w:r w:rsidR="005E2E61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ways in which to document the outcomes of a project’s planning process.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B76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468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B3F34" w:rsidRPr="003C5B57" w14:paraId="184F63B1" w14:textId="77777777" w:rsidTr="00204DB7">
        <w:trPr>
          <w:trHeight w:val="68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7CD" w14:textId="4CFB6CDC" w:rsidR="00AB3F34" w:rsidRPr="00A21462" w:rsidRDefault="00AB3F34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</w:t>
            </w:r>
            <w:r w:rsidR="005E2E61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analyse </w:t>
            </w:r>
            <w:r w:rsidR="00FB00A6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ways in which </w:t>
            </w:r>
            <w:r w:rsidR="00C7485B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to balance the fundamental components </w:t>
            </w:r>
            <w:r w:rsidR="00C7485B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of scope, schedule, re</w:t>
            </w:r>
            <w:r w:rsidR="007E6F7B">
              <w:rPr>
                <w:rFonts w:eastAsia="Times New Roman" w:cs="Calibri"/>
                <w:color w:val="000000"/>
                <w:sz w:val="24"/>
                <w:lang w:eastAsia="en-GB"/>
              </w:rPr>
              <w:t>s</w:t>
            </w:r>
            <w:r w:rsidR="00C7485B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ource, budgets, </w:t>
            </w:r>
            <w:r w:rsidR="007E6F7B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risks and quality to meet project requirements.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137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83B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B3F34" w:rsidRPr="003C5B57" w14:paraId="5B1C4B23" w14:textId="77777777" w:rsidTr="00A738C6">
        <w:trPr>
          <w:trHeight w:val="95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220" w14:textId="7694E646" w:rsidR="00AB3F34" w:rsidRPr="00A21462" w:rsidRDefault="00AB3F34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</w:t>
            </w:r>
            <w:r w:rsidR="00A738C6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the purpose of an integrated plan.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A3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626" w14:textId="77777777" w:rsidR="00AB3F34" w:rsidRPr="003C5B57" w:rsidRDefault="00AB3F34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90B4E" w:rsidRPr="003C5B57" w14:paraId="04250F86" w14:textId="77777777" w:rsidTr="00A738C6">
        <w:trPr>
          <w:trHeight w:val="95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B7B2" w14:textId="39947266" w:rsidR="00990B4E" w:rsidRDefault="00990B4E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evaluate why and how to monitor </w:t>
            </w:r>
            <w:r w:rsidR="006C771A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the progress of a project against the integrated </w:t>
            </w:r>
            <w:r w:rsidR="0018021D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plan.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687" w14:textId="77777777" w:rsidR="00990B4E" w:rsidRPr="003C5B57" w:rsidRDefault="00990B4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217" w14:textId="77777777" w:rsidR="00990B4E" w:rsidRPr="003C5B57" w:rsidRDefault="00990B4E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8021D" w:rsidRPr="003C5B57" w14:paraId="7C1131E6" w14:textId="77777777" w:rsidTr="00A738C6">
        <w:trPr>
          <w:trHeight w:val="95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843" w14:textId="40E2D70A" w:rsidR="0018021D" w:rsidRDefault="0018021D" w:rsidP="009B429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059" w:hanging="70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Critically analyse </w:t>
            </w:r>
            <w:r w:rsidR="004E6B43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why and how to adjust an integrated plan based on the progress of a project.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5A1" w14:textId="77777777" w:rsidR="0018021D" w:rsidRPr="003C5B57" w:rsidRDefault="0018021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950" w14:textId="77777777" w:rsidR="0018021D" w:rsidRPr="003C5B57" w:rsidRDefault="0018021D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5DEECC4" w14:textId="4686F083" w:rsidR="0046419D" w:rsidRDefault="0046419D" w:rsidP="00F804E4">
      <w:pPr>
        <w:rPr>
          <w:lang w:eastAsia="ar-SA"/>
        </w:rPr>
      </w:pPr>
    </w:p>
    <w:p w14:paraId="41C5A908" w14:textId="77777777" w:rsidR="0046419D" w:rsidRDefault="0046419D">
      <w:pPr>
        <w:rPr>
          <w:lang w:eastAsia="ar-SA"/>
        </w:rPr>
      </w:pPr>
      <w:r>
        <w:rPr>
          <w:lang w:eastAsia="ar-SA"/>
        </w:rPr>
        <w:br w:type="page"/>
      </w:r>
    </w:p>
    <w:p w14:paraId="4633A67D" w14:textId="77777777" w:rsidR="00F804E4" w:rsidRDefault="00F804E4" w:rsidP="00F804E4">
      <w:pPr>
        <w:rPr>
          <w:lang w:eastAsia="ar-SA"/>
        </w:rPr>
      </w:pPr>
    </w:p>
    <w:p w14:paraId="7162A31A" w14:textId="09FF1560" w:rsidR="002026FE" w:rsidRPr="002026FE" w:rsidRDefault="002026FE" w:rsidP="002026FE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t>APPENDIX A (iv)</w:t>
      </w:r>
    </w:p>
    <w:p w14:paraId="2F5DBAE7" w14:textId="6A198DD2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7" w:name="_Toc62566269"/>
      <w:r w:rsidRPr="00B27879">
        <w:rPr>
          <w:rFonts w:asciiTheme="minorHAnsi" w:hAnsiTheme="minorHAnsi"/>
          <w:sz w:val="36"/>
          <w:szCs w:val="36"/>
        </w:rPr>
        <w:t xml:space="preserve">Evidence Matrix – Project Risk Management </w:t>
      </w:r>
      <w:r w:rsidR="00521A6E" w:rsidRPr="00B27879">
        <w:rPr>
          <w:rFonts w:asciiTheme="minorHAnsi" w:hAnsiTheme="minorHAnsi"/>
          <w:sz w:val="36"/>
          <w:szCs w:val="36"/>
        </w:rPr>
        <w:t>Certificate</w:t>
      </w:r>
      <w:r w:rsidR="00804DCB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Level 1</w:t>
      </w:r>
      <w:bookmarkEnd w:id="7"/>
    </w:p>
    <w:p w14:paraId="2F5DBAE8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7"/>
        <w:gridCol w:w="4678"/>
      </w:tblGrid>
      <w:tr w:rsidR="00BE2007" w:rsidRPr="003C5B57" w14:paraId="2F5DBAEC" w14:textId="2F24335E" w:rsidTr="005E22C9">
        <w:trPr>
          <w:trHeight w:val="510"/>
        </w:trPr>
        <w:tc>
          <w:tcPr>
            <w:tcW w:w="4077" w:type="dxa"/>
            <w:shd w:val="clear" w:color="auto" w:fill="EB114D"/>
            <w:vAlign w:val="center"/>
          </w:tcPr>
          <w:p w14:paraId="2F5DBAE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AEA" w14:textId="2F6040D3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537" w:type="dxa"/>
            <w:shd w:val="clear" w:color="auto" w:fill="EB114D"/>
          </w:tcPr>
          <w:p w14:paraId="2F5DBA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1AD37BC9" w14:textId="5C834829" w:rsidR="00BE2007" w:rsidRPr="003C5B57" w:rsidRDefault="00393358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BE2007" w:rsidRPr="003C5B57" w14:paraId="2F5DBAEF" w14:textId="3E40914E" w:rsidTr="005E22C9">
        <w:trPr>
          <w:trHeight w:val="271"/>
        </w:trPr>
        <w:tc>
          <w:tcPr>
            <w:tcW w:w="4077" w:type="dxa"/>
            <w:shd w:val="clear" w:color="auto" w:fill="F9ADC3"/>
            <w:vAlign w:val="center"/>
          </w:tcPr>
          <w:p w14:paraId="2F5DBAED" w14:textId="149FA32B" w:rsidR="0090340E" w:rsidRPr="003C5B57" w:rsidRDefault="00BE2007" w:rsidP="00EF3FDD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spacing w:after="0" w:line="240" w:lineRule="auto"/>
              <w:ind w:hanging="502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General</w:t>
            </w:r>
          </w:p>
        </w:tc>
        <w:tc>
          <w:tcPr>
            <w:tcW w:w="4537" w:type="dxa"/>
            <w:shd w:val="clear" w:color="auto" w:fill="F9ADC3"/>
          </w:tcPr>
          <w:p w14:paraId="2F5DBAE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E133B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552B8F58" w14:textId="77777777" w:rsidTr="00EF3FDD">
        <w:trPr>
          <w:trHeight w:val="453"/>
        </w:trPr>
        <w:tc>
          <w:tcPr>
            <w:tcW w:w="4077" w:type="dxa"/>
            <w:vAlign w:val="center"/>
          </w:tcPr>
          <w:p w14:paraId="0AE6AA05" w14:textId="0AC7233D" w:rsidR="001375D1" w:rsidRPr="003C5B57" w:rsidRDefault="001375D1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4E1544A7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79569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2" w14:textId="52DF4385" w:rsidTr="00EF3FDD">
        <w:trPr>
          <w:trHeight w:val="567"/>
        </w:trPr>
        <w:tc>
          <w:tcPr>
            <w:tcW w:w="4077" w:type="dxa"/>
            <w:vAlign w:val="center"/>
          </w:tcPr>
          <w:p w14:paraId="2F5DBAF0" w14:textId="17AADEB4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</w:p>
        </w:tc>
        <w:tc>
          <w:tcPr>
            <w:tcW w:w="4537" w:type="dxa"/>
          </w:tcPr>
          <w:p w14:paraId="2F5DBA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E15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5" w14:textId="3509A33E" w:rsidTr="00EF3FDD">
        <w:trPr>
          <w:trHeight w:val="567"/>
        </w:trPr>
        <w:tc>
          <w:tcPr>
            <w:tcW w:w="4077" w:type="dxa"/>
            <w:vAlign w:val="center"/>
          </w:tcPr>
          <w:p w14:paraId="2F5DBAF3" w14:textId="3B1E6238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</w:p>
        </w:tc>
        <w:tc>
          <w:tcPr>
            <w:tcW w:w="4537" w:type="dxa"/>
          </w:tcPr>
          <w:p w14:paraId="2F5DBA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840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9" w14:textId="166C3E3E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AF7" w14:textId="113F54F2" w:rsidR="00BE2007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2.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Benefits</w:t>
            </w:r>
          </w:p>
        </w:tc>
        <w:tc>
          <w:tcPr>
            <w:tcW w:w="4537" w:type="dxa"/>
            <w:shd w:val="clear" w:color="auto" w:fill="F9ADC3"/>
          </w:tcPr>
          <w:p w14:paraId="2F5DB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519C84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413D68D" w14:textId="77777777" w:rsidTr="00EF3FDD">
        <w:trPr>
          <w:trHeight w:val="326"/>
        </w:trPr>
        <w:tc>
          <w:tcPr>
            <w:tcW w:w="4077" w:type="dxa"/>
            <w:vAlign w:val="center"/>
          </w:tcPr>
          <w:p w14:paraId="3D1D1271" w14:textId="2E079E68" w:rsidR="001375D1" w:rsidRPr="003C5B57" w:rsidRDefault="001375D1" w:rsidP="00EF3FDD">
            <w:pPr>
              <w:tabs>
                <w:tab w:val="left" w:pos="500"/>
              </w:tabs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benefits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F593B24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3E8F7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C" w14:textId="7C97C4A2" w:rsidTr="00A95EF2">
        <w:trPr>
          <w:trHeight w:val="700"/>
        </w:trPr>
        <w:tc>
          <w:tcPr>
            <w:tcW w:w="4077" w:type="dxa"/>
            <w:vAlign w:val="center"/>
          </w:tcPr>
          <w:p w14:paraId="42F26E63" w14:textId="77777777" w:rsidR="001375D1" w:rsidRPr="003C5B57" w:rsidRDefault="001375D1" w:rsidP="00EF3FDD">
            <w:pPr>
              <w:tabs>
                <w:tab w:val="left" w:pos="500"/>
              </w:tabs>
              <w:spacing w:after="0" w:line="274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ective</w:t>
            </w:r>
          </w:p>
          <w:p w14:paraId="2F5DBAFA" w14:textId="4ABC5489" w:rsidR="00BE2007" w:rsidRPr="003C5B57" w:rsidRDefault="00F53859" w:rsidP="00EF3FDD">
            <w:pPr>
              <w:widowControl w:val="0"/>
              <w:spacing w:after="0" w:line="240" w:lineRule="auto"/>
              <w:ind w:left="10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1375D1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2F5DBAF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F7F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F" w14:textId="1BBE514D" w:rsidTr="005E22C9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AFD" w14:textId="438E3F40" w:rsidR="0090340E" w:rsidRPr="003C5B57" w:rsidRDefault="00950E1E" w:rsidP="00EF3FDD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pacing w:val="1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3.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Principle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shd w:val="clear" w:color="auto" w:fill="F9ADC3"/>
          </w:tcPr>
          <w:p w14:paraId="2F5DBAF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F41AD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EC1D9D9" w14:textId="77777777" w:rsidTr="00EF3FDD">
        <w:trPr>
          <w:trHeight w:val="29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F49CE30" w14:textId="262B9D12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threat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opportunity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D77CE9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E72AB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2" w14:textId="45AAAA26" w:rsidTr="005E22C9">
        <w:trPr>
          <w:trHeight w:val="2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B00" w14:textId="09C00279" w:rsidR="00950E1E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</w:t>
            </w:r>
            <w:r w:rsidR="001375D1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Process</w:t>
            </w:r>
          </w:p>
        </w:tc>
        <w:tc>
          <w:tcPr>
            <w:tcW w:w="4537" w:type="dxa"/>
            <w:shd w:val="clear" w:color="auto" w:fill="F9ADC3"/>
          </w:tcPr>
          <w:p w14:paraId="2F5DBB0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F4E3D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3AA0D898" w14:textId="77777777" w:rsidTr="00EF3FDD">
        <w:trPr>
          <w:trHeight w:val="71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89D1D10" w14:textId="683463EA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</w:t>
            </w:r>
          </w:p>
        </w:tc>
        <w:tc>
          <w:tcPr>
            <w:tcW w:w="4537" w:type="dxa"/>
          </w:tcPr>
          <w:p w14:paraId="5E70B2F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FC5B8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5" w14:textId="37A42008" w:rsidTr="00EF3FDD">
        <w:trPr>
          <w:trHeight w:val="71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0136015" w14:textId="77777777" w:rsidR="00BE2007" w:rsidRPr="003C5B57" w:rsidRDefault="00950E1E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 xml:space="preserve">4.1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03" w14:textId="2571F6E4" w:rsidR="00950E1E" w:rsidRPr="003C5B57" w:rsidRDefault="00A37FBA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950E1E" w:rsidRPr="003C5B57">
              <w:rPr>
                <w:rFonts w:eastAsia="Times New Roman" w:cs="Arial"/>
                <w:sz w:val="24"/>
                <w:szCs w:val="24"/>
              </w:rPr>
              <w:t>a)   Define project objectives</w:t>
            </w:r>
          </w:p>
        </w:tc>
        <w:tc>
          <w:tcPr>
            <w:tcW w:w="4537" w:type="dxa"/>
          </w:tcPr>
          <w:p w14:paraId="2F5DBB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6DA3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8" w14:textId="3F2A3CD6" w:rsidTr="00EF3FDD">
        <w:trPr>
          <w:trHeight w:val="718"/>
        </w:trPr>
        <w:tc>
          <w:tcPr>
            <w:tcW w:w="4077" w:type="dxa"/>
            <w:vAlign w:val="center"/>
          </w:tcPr>
          <w:p w14:paraId="2F5DBB06" w14:textId="31947886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b)   Define scope</w:t>
            </w:r>
          </w:p>
        </w:tc>
        <w:tc>
          <w:tcPr>
            <w:tcW w:w="4537" w:type="dxa"/>
          </w:tcPr>
          <w:p w14:paraId="2F5DBB0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B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B" w14:textId="30559A98" w:rsidTr="00EF3FDD">
        <w:trPr>
          <w:trHeight w:val="601"/>
        </w:trPr>
        <w:tc>
          <w:tcPr>
            <w:tcW w:w="4077" w:type="dxa"/>
            <w:vAlign w:val="center"/>
          </w:tcPr>
          <w:p w14:paraId="2F5DBB09" w14:textId="508A7321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c)   Define success criteria</w:t>
            </w:r>
          </w:p>
        </w:tc>
        <w:tc>
          <w:tcPr>
            <w:tcW w:w="4537" w:type="dxa"/>
          </w:tcPr>
          <w:p w14:paraId="2F5DBB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188C9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3859" w:rsidRPr="003C5B57" w14:paraId="4B898778" w14:textId="77777777" w:rsidTr="00EF3FDD">
        <w:trPr>
          <w:trHeight w:val="709"/>
        </w:trPr>
        <w:tc>
          <w:tcPr>
            <w:tcW w:w="4077" w:type="dxa"/>
            <w:vAlign w:val="center"/>
          </w:tcPr>
          <w:p w14:paraId="16DE310D" w14:textId="4609906D" w:rsidR="00F53859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d)   Define stakeholder and</w:t>
            </w:r>
            <w:r w:rsidRPr="003C5B57">
              <w:rPr>
                <w:rFonts w:eastAsia="Times New Roman" w:cs="Arial"/>
                <w:sz w:val="24"/>
                <w:szCs w:val="24"/>
              </w:rPr>
              <w:br/>
              <w:t xml:space="preserve">         stakeholder analysis</w:t>
            </w:r>
          </w:p>
        </w:tc>
        <w:tc>
          <w:tcPr>
            <w:tcW w:w="4537" w:type="dxa"/>
          </w:tcPr>
          <w:p w14:paraId="650C7C6A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0DCD4B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1" w14:textId="3245E175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0F" w14:textId="685C96D9" w:rsidR="00BE2007" w:rsidRPr="003C5B57" w:rsidRDefault="009D4754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4.2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Identify</w:t>
            </w:r>
          </w:p>
        </w:tc>
        <w:tc>
          <w:tcPr>
            <w:tcW w:w="4537" w:type="dxa"/>
          </w:tcPr>
          <w:p w14:paraId="2F5DBB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70D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4" w14:textId="63F2A3F0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12" w14:textId="0F1E9539" w:rsidR="00BE2007" w:rsidRPr="003C5B57" w:rsidRDefault="00BE2007" w:rsidP="0043333F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Assess</w:t>
            </w:r>
          </w:p>
        </w:tc>
        <w:tc>
          <w:tcPr>
            <w:tcW w:w="4537" w:type="dxa"/>
          </w:tcPr>
          <w:p w14:paraId="2F5DBB1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807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7" w14:textId="7391C73F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F5DBB15" w14:textId="1AA3B951" w:rsidR="00BE2007" w:rsidRPr="003C5B57" w:rsidRDefault="004D3998" w:rsidP="00EF3FDD">
            <w:pPr>
              <w:widowControl w:val="0"/>
              <w:tabs>
                <w:tab w:val="left" w:pos="993"/>
              </w:tabs>
              <w:rPr>
                <w:rFonts w:cs="Arial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4.4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Plan responses</w:t>
            </w:r>
          </w:p>
        </w:tc>
        <w:tc>
          <w:tcPr>
            <w:tcW w:w="4537" w:type="dxa"/>
          </w:tcPr>
          <w:p w14:paraId="2F5DBB1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95B66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A" w14:textId="1C8319EF" w:rsidTr="005E22C9">
        <w:trPr>
          <w:trHeight w:val="248"/>
        </w:trPr>
        <w:tc>
          <w:tcPr>
            <w:tcW w:w="4077" w:type="dxa"/>
            <w:shd w:val="clear" w:color="auto" w:fill="F9ADC3"/>
            <w:vAlign w:val="center"/>
          </w:tcPr>
          <w:p w14:paraId="2F5DBB18" w14:textId="5C13C1F4" w:rsidR="004D3998" w:rsidRPr="003C5B57" w:rsidRDefault="004D3998" w:rsidP="00EF3FDD">
            <w:pPr>
              <w:widowControl w:val="0"/>
              <w:spacing w:after="0"/>
              <w:rPr>
                <w:rFonts w:cs="Arial"/>
                <w:b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</w:t>
            </w:r>
            <w:r w:rsidR="009448C2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Organisation and control</w:t>
            </w:r>
          </w:p>
        </w:tc>
        <w:tc>
          <w:tcPr>
            <w:tcW w:w="4537" w:type="dxa"/>
            <w:shd w:val="clear" w:color="auto" w:fill="F9ADC3"/>
          </w:tcPr>
          <w:p w14:paraId="2F5DBB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C86A6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87C01" w:rsidRPr="003C5B57" w14:paraId="47EB8F33" w14:textId="77777777" w:rsidTr="00EF3FDD">
        <w:trPr>
          <w:trHeight w:val="584"/>
        </w:trPr>
        <w:tc>
          <w:tcPr>
            <w:tcW w:w="4077" w:type="dxa"/>
            <w:vAlign w:val="center"/>
          </w:tcPr>
          <w:p w14:paraId="7EE2963C" w14:textId="77777777" w:rsidR="00587C01" w:rsidRPr="003C5B57" w:rsidRDefault="00587C01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</w:p>
          <w:p w14:paraId="779F754C" w14:textId="1FD983DD" w:rsidR="00587C01" w:rsidRPr="003C5B57" w:rsidRDefault="00587C01" w:rsidP="00EF3FDD">
            <w:pPr>
              <w:spacing w:after="0" w:line="274" w:lineRule="exact"/>
              <w:ind w:left="46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537" w:type="dxa"/>
          </w:tcPr>
          <w:p w14:paraId="3B63C9FD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8BF9B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D" w14:textId="049F7A89" w:rsidTr="00EF3FDD">
        <w:trPr>
          <w:trHeight w:val="986"/>
        </w:trPr>
        <w:tc>
          <w:tcPr>
            <w:tcW w:w="4077" w:type="dxa"/>
            <w:vAlign w:val="center"/>
          </w:tcPr>
          <w:p w14:paraId="2F5DBB1B" w14:textId="76A47DE3" w:rsidR="00BE2007" w:rsidRPr="003C5B57" w:rsidRDefault="00587C01" w:rsidP="00EF3FDD">
            <w:pPr>
              <w:spacing w:after="0" w:line="239" w:lineRule="auto"/>
              <w:ind w:left="462" w:right="135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roles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responsibilities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those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v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olved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process</w:t>
            </w:r>
          </w:p>
        </w:tc>
        <w:tc>
          <w:tcPr>
            <w:tcW w:w="4537" w:type="dxa"/>
          </w:tcPr>
          <w:p w14:paraId="2F5DBB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C7E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0" w14:textId="4705D4A6" w:rsidTr="00EF3FDD">
        <w:trPr>
          <w:trHeight w:val="702"/>
        </w:trPr>
        <w:tc>
          <w:tcPr>
            <w:tcW w:w="4077" w:type="dxa"/>
            <w:vAlign w:val="center"/>
          </w:tcPr>
          <w:p w14:paraId="2F5DBB1E" w14:textId="1F7E6E0B" w:rsidR="00BE2007" w:rsidRPr="003C5B57" w:rsidRDefault="00587C01" w:rsidP="00EF3FDD">
            <w:pPr>
              <w:spacing w:before="1"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register</w:t>
            </w:r>
          </w:p>
        </w:tc>
        <w:tc>
          <w:tcPr>
            <w:tcW w:w="4537" w:type="dxa"/>
          </w:tcPr>
          <w:p w14:paraId="2F5DBB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BBB7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3" w14:textId="4D7D6E7E" w:rsidTr="00EF3FDD">
        <w:trPr>
          <w:trHeight w:val="557"/>
        </w:trPr>
        <w:tc>
          <w:tcPr>
            <w:tcW w:w="4077" w:type="dxa"/>
            <w:vAlign w:val="center"/>
          </w:tcPr>
          <w:p w14:paraId="2F5DBB21" w14:textId="50506A25" w:rsidR="00BE2007" w:rsidRPr="003C5B57" w:rsidRDefault="00587C01" w:rsidP="00EF3FDD">
            <w:pPr>
              <w:spacing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report</w:t>
            </w:r>
          </w:p>
        </w:tc>
        <w:tc>
          <w:tcPr>
            <w:tcW w:w="4537" w:type="dxa"/>
          </w:tcPr>
          <w:p w14:paraId="2F5DBB2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04C2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6" w14:textId="31A8487B" w:rsidTr="00EF3FDD">
        <w:trPr>
          <w:trHeight w:val="551"/>
        </w:trPr>
        <w:tc>
          <w:tcPr>
            <w:tcW w:w="4077" w:type="dxa"/>
            <w:vAlign w:val="center"/>
          </w:tcPr>
          <w:p w14:paraId="2F5DBB24" w14:textId="3804F897" w:rsidR="00BE2007" w:rsidRPr="003C5B57" w:rsidRDefault="00587C01" w:rsidP="00EF3FDD">
            <w:pPr>
              <w:spacing w:before="1" w:after="0" w:line="240" w:lineRule="auto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537" w:type="dxa"/>
          </w:tcPr>
          <w:p w14:paraId="2F5DBB2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F165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9" w14:textId="0ACD297F" w:rsidTr="00EF3FDD">
        <w:trPr>
          <w:trHeight w:val="662"/>
        </w:trPr>
        <w:tc>
          <w:tcPr>
            <w:tcW w:w="4077" w:type="dxa"/>
            <w:vAlign w:val="center"/>
          </w:tcPr>
          <w:p w14:paraId="2F5DBB27" w14:textId="1C8A7654" w:rsidR="00BE2007" w:rsidRPr="003C5B57" w:rsidRDefault="00D567E6" w:rsidP="00EF3FDD">
            <w:pPr>
              <w:tabs>
                <w:tab w:val="left" w:pos="460"/>
              </w:tabs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lastRenderedPageBreak/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 /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br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reserve</w:t>
            </w:r>
          </w:p>
        </w:tc>
        <w:tc>
          <w:tcPr>
            <w:tcW w:w="4537" w:type="dxa"/>
          </w:tcPr>
          <w:p w14:paraId="2F5DBB2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D9C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C" w14:textId="3420C035" w:rsidTr="00D5488D">
        <w:trPr>
          <w:trHeight w:val="318"/>
        </w:trPr>
        <w:tc>
          <w:tcPr>
            <w:tcW w:w="4077" w:type="dxa"/>
            <w:shd w:val="clear" w:color="auto" w:fill="F9ADC3"/>
            <w:vAlign w:val="center"/>
          </w:tcPr>
          <w:p w14:paraId="2F5DBB2A" w14:textId="56F36773" w:rsidR="004D3998" w:rsidRPr="003C5B57" w:rsidRDefault="004D3998" w:rsidP="00EF3FDD">
            <w:pPr>
              <w:pStyle w:val="ListParagraph"/>
              <w:widowControl w:val="0"/>
              <w:ind w:left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6.</w:t>
            </w:r>
            <w:r w:rsidR="009448C2" w:rsidRPr="003C5B57">
              <w:rPr>
                <w:rFonts w:asciiTheme="minorHAnsi" w:hAnsiTheme="minorHAnsi" w:cs="Arial"/>
                <w:b/>
              </w:rPr>
              <w:t xml:space="preserve"> </w:t>
            </w:r>
            <w:r w:rsidR="00BE2007" w:rsidRPr="003C5B57">
              <w:rPr>
                <w:rFonts w:asciiTheme="minorHAnsi" w:hAnsiTheme="minorHAnsi" w:cs="Arial"/>
                <w:b/>
              </w:rPr>
              <w:t>Behaviour</w:t>
            </w:r>
          </w:p>
        </w:tc>
        <w:tc>
          <w:tcPr>
            <w:tcW w:w="4537" w:type="dxa"/>
            <w:shd w:val="clear" w:color="auto" w:fill="F9ADC3"/>
          </w:tcPr>
          <w:p w14:paraId="2F5DBB2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77A93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6B062C23" w14:textId="77777777" w:rsidTr="00EF3FDD">
        <w:trPr>
          <w:trHeight w:val="358"/>
        </w:trPr>
        <w:tc>
          <w:tcPr>
            <w:tcW w:w="4077" w:type="dxa"/>
            <w:vAlign w:val="center"/>
          </w:tcPr>
          <w:p w14:paraId="215FAF71" w14:textId="16228699" w:rsidR="00BB2717" w:rsidRPr="003C5B57" w:rsidRDefault="00BB2717" w:rsidP="00EF3FDD">
            <w:pPr>
              <w:spacing w:after="0" w:line="273" w:lineRule="exact"/>
              <w:ind w:left="135" w:right="1326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ttitude</w:t>
            </w:r>
          </w:p>
        </w:tc>
        <w:tc>
          <w:tcPr>
            <w:tcW w:w="4537" w:type="dxa"/>
          </w:tcPr>
          <w:p w14:paraId="6EDA584A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A11B5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F" w14:textId="6478DAE7" w:rsidTr="00EF3FDD">
        <w:trPr>
          <w:trHeight w:val="358"/>
        </w:trPr>
        <w:tc>
          <w:tcPr>
            <w:tcW w:w="4077" w:type="dxa"/>
            <w:vAlign w:val="center"/>
          </w:tcPr>
          <w:p w14:paraId="2F5DBB2D" w14:textId="45925042" w:rsidR="00BE2007" w:rsidRPr="003C5B57" w:rsidRDefault="00BB2717" w:rsidP="00EF3FDD">
            <w:pPr>
              <w:spacing w:after="0" w:line="274" w:lineRule="exact"/>
              <w:ind w:left="135" w:right="140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risk-averse</w:t>
            </w:r>
          </w:p>
        </w:tc>
        <w:tc>
          <w:tcPr>
            <w:tcW w:w="4537" w:type="dxa"/>
          </w:tcPr>
          <w:p w14:paraId="2F5DBB2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2CE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2" w14:textId="4E67C9C7" w:rsidTr="00EF3FDD">
        <w:trPr>
          <w:trHeight w:val="546"/>
        </w:trPr>
        <w:tc>
          <w:tcPr>
            <w:tcW w:w="4077" w:type="dxa"/>
            <w:vAlign w:val="center"/>
          </w:tcPr>
          <w:p w14:paraId="2F5DBB30" w14:textId="191DC20E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risk-tolerant</w:t>
            </w:r>
          </w:p>
        </w:tc>
        <w:tc>
          <w:tcPr>
            <w:tcW w:w="4537" w:type="dxa"/>
          </w:tcPr>
          <w:p w14:paraId="2F5DBB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4BE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C632C" w:rsidRPr="003C5B57" w14:paraId="2F5DBB35" w14:textId="77019FBE" w:rsidTr="00EF3FDD">
        <w:trPr>
          <w:trHeight w:val="546"/>
        </w:trPr>
        <w:tc>
          <w:tcPr>
            <w:tcW w:w="4077" w:type="dxa"/>
            <w:vAlign w:val="center"/>
          </w:tcPr>
          <w:p w14:paraId="2F5DBB33" w14:textId="25AA50E7" w:rsidR="002C632C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risk-neutral</w:t>
            </w:r>
          </w:p>
        </w:tc>
        <w:tc>
          <w:tcPr>
            <w:tcW w:w="4537" w:type="dxa"/>
          </w:tcPr>
          <w:p w14:paraId="2F5DBB34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A2F0B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8" w14:textId="62CB6594" w:rsidTr="00EF3FDD">
        <w:trPr>
          <w:trHeight w:val="546"/>
        </w:trPr>
        <w:tc>
          <w:tcPr>
            <w:tcW w:w="4077" w:type="dxa"/>
            <w:vAlign w:val="center"/>
          </w:tcPr>
          <w:p w14:paraId="2F5DBB36" w14:textId="49745865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risk-seeking</w:t>
            </w:r>
          </w:p>
        </w:tc>
        <w:tc>
          <w:tcPr>
            <w:tcW w:w="4537" w:type="dxa"/>
          </w:tcPr>
          <w:p w14:paraId="2F5DBB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04BB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B" w14:textId="409AFEF0" w:rsidTr="00EF3FDD">
        <w:trPr>
          <w:trHeight w:val="546"/>
        </w:trPr>
        <w:tc>
          <w:tcPr>
            <w:tcW w:w="4077" w:type="dxa"/>
            <w:vAlign w:val="center"/>
          </w:tcPr>
          <w:p w14:paraId="2F5DBB39" w14:textId="54D11968" w:rsidR="00BE2007" w:rsidRPr="003C5B57" w:rsidRDefault="00BB2717" w:rsidP="00EF3FDD">
            <w:pPr>
              <w:widowControl w:val="0"/>
              <w:spacing w:after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f)   </w:t>
            </w:r>
            <w:r w:rsidRPr="003C5B57">
              <w:rPr>
                <w:rFonts w:eastAsia="FoundrySans-Normal" w:cs="FoundrySans-Normal"/>
                <w:spacing w:val="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triple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strand</w:t>
            </w:r>
          </w:p>
        </w:tc>
        <w:tc>
          <w:tcPr>
            <w:tcW w:w="4537" w:type="dxa"/>
          </w:tcPr>
          <w:p w14:paraId="2F5DBB3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330F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E" w14:textId="62DF2689" w:rsidTr="00EF3FDD">
        <w:trPr>
          <w:trHeight w:val="546"/>
        </w:trPr>
        <w:tc>
          <w:tcPr>
            <w:tcW w:w="4077" w:type="dxa"/>
            <w:vAlign w:val="center"/>
          </w:tcPr>
          <w:p w14:paraId="2F5DBB3C" w14:textId="4B219E9B" w:rsidR="00BE2007" w:rsidRPr="003C5B57" w:rsidRDefault="00BB2717" w:rsidP="00EF3FDD">
            <w:pPr>
              <w:spacing w:after="0" w:line="273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situational factors</w:t>
            </w:r>
          </w:p>
        </w:tc>
        <w:tc>
          <w:tcPr>
            <w:tcW w:w="4537" w:type="dxa"/>
          </w:tcPr>
          <w:p w14:paraId="2F5DBB3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631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1" w14:textId="253AE1DB" w:rsidTr="00EF3FDD">
        <w:trPr>
          <w:trHeight w:val="546"/>
        </w:trPr>
        <w:tc>
          <w:tcPr>
            <w:tcW w:w="4077" w:type="dxa"/>
            <w:vAlign w:val="center"/>
          </w:tcPr>
          <w:p w14:paraId="2F5DBB3F" w14:textId="67A2E6B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availability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uristic</w:t>
            </w:r>
          </w:p>
        </w:tc>
        <w:tc>
          <w:tcPr>
            <w:tcW w:w="4537" w:type="dxa"/>
          </w:tcPr>
          <w:p w14:paraId="2F5DBB4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745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4" w14:textId="4F2E7F1F" w:rsidTr="00EF3FDD">
        <w:trPr>
          <w:trHeight w:val="546"/>
        </w:trPr>
        <w:tc>
          <w:tcPr>
            <w:tcW w:w="4077" w:type="dxa"/>
            <w:vAlign w:val="center"/>
          </w:tcPr>
          <w:p w14:paraId="2F5DBB42" w14:textId="503E90F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i)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representativeness</w:t>
            </w:r>
            <w:r w:rsidR="002B66D6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CFA8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7" w14:textId="4A6DA6E6" w:rsidTr="00EF3FDD">
        <w:trPr>
          <w:trHeight w:val="546"/>
        </w:trPr>
        <w:tc>
          <w:tcPr>
            <w:tcW w:w="4077" w:type="dxa"/>
            <w:vAlign w:val="center"/>
          </w:tcPr>
          <w:p w14:paraId="2F5DBB45" w14:textId="1E847C3A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495" w:right="71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j)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anchoring and adjustme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8B2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A" w14:textId="41DA7620" w:rsidTr="00EF3FDD">
        <w:trPr>
          <w:trHeight w:val="504"/>
        </w:trPr>
        <w:tc>
          <w:tcPr>
            <w:tcW w:w="4077" w:type="dxa"/>
            <w:vAlign w:val="center"/>
          </w:tcPr>
          <w:p w14:paraId="2F5DBB48" w14:textId="694E3C05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k)  </w:t>
            </w:r>
            <w:r w:rsidRPr="003C5B57">
              <w:rPr>
                <w:rFonts w:eastAsia="FoundrySans-Normal" w:cs="FoundrySans-Normal"/>
                <w:spacing w:val="1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confirmation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trap</w:t>
            </w:r>
          </w:p>
        </w:tc>
        <w:tc>
          <w:tcPr>
            <w:tcW w:w="4537" w:type="dxa"/>
          </w:tcPr>
          <w:p w14:paraId="2F5DBB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29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00351C6C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3C926473" w14:textId="0A89468F" w:rsidR="00387A7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5724702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EEB8D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126DD215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518CA43A" w14:textId="1CB82443" w:rsidR="00BB2717" w:rsidRPr="003C5B57" w:rsidRDefault="00BB271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m)</w:t>
            </w:r>
            <w:r w:rsidRPr="003C5B57">
              <w:rPr>
                <w:rFonts w:eastAsia="FoundrySans-Normal" w:cs="FoundrySans-Normal"/>
                <w:spacing w:val="4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387A77" w:rsidRPr="003C5B57">
              <w:rPr>
                <w:rFonts w:eastAsia="FoundrySans-Normal" w:cs="FoundrySans-Normal"/>
                <w:sz w:val="24"/>
                <w:szCs w:val="24"/>
              </w:rPr>
              <w:t>emotion</w:t>
            </w:r>
          </w:p>
        </w:tc>
        <w:tc>
          <w:tcPr>
            <w:tcW w:w="4537" w:type="dxa"/>
          </w:tcPr>
          <w:p w14:paraId="1B853816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576DC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D" w14:textId="18DDA48F" w:rsidTr="00EF3FDD">
        <w:trPr>
          <w:trHeight w:val="504"/>
        </w:trPr>
        <w:tc>
          <w:tcPr>
            <w:tcW w:w="4077" w:type="dxa"/>
            <w:vAlign w:val="center"/>
          </w:tcPr>
          <w:p w14:paraId="2F5DBB4B" w14:textId="79618B7E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n)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gro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u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pthink</w:t>
            </w:r>
          </w:p>
        </w:tc>
        <w:tc>
          <w:tcPr>
            <w:tcW w:w="4537" w:type="dxa"/>
          </w:tcPr>
          <w:p w14:paraId="2F5DBB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EB3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0" w14:textId="0B26EC69" w:rsidTr="00EF3FDD">
        <w:trPr>
          <w:trHeight w:val="504"/>
        </w:trPr>
        <w:tc>
          <w:tcPr>
            <w:tcW w:w="4077" w:type="dxa"/>
            <w:vAlign w:val="center"/>
          </w:tcPr>
          <w:p w14:paraId="2F5DBB4E" w14:textId="2E314E6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lastRenderedPageBreak/>
              <w:t xml:space="preserve">o)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“Moses fact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r”</w:t>
            </w:r>
          </w:p>
        </w:tc>
        <w:tc>
          <w:tcPr>
            <w:tcW w:w="4537" w:type="dxa"/>
          </w:tcPr>
          <w:p w14:paraId="2F5DBB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83B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3" w14:textId="4130E83E" w:rsidTr="00EF3FDD">
        <w:trPr>
          <w:trHeight w:val="528"/>
        </w:trPr>
        <w:tc>
          <w:tcPr>
            <w:tcW w:w="4077" w:type="dxa"/>
            <w:vAlign w:val="center"/>
          </w:tcPr>
          <w:p w14:paraId="2F5DBB51" w14:textId="77848E2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cautious shift</w:t>
            </w:r>
          </w:p>
        </w:tc>
        <w:tc>
          <w:tcPr>
            <w:tcW w:w="4537" w:type="dxa"/>
          </w:tcPr>
          <w:p w14:paraId="2F5DBB5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A5B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6" w14:textId="1BB399E9" w:rsidTr="00EF3FDD">
        <w:trPr>
          <w:trHeight w:val="528"/>
        </w:trPr>
        <w:tc>
          <w:tcPr>
            <w:tcW w:w="4077" w:type="dxa"/>
            <w:vAlign w:val="center"/>
          </w:tcPr>
          <w:p w14:paraId="2F5DBB54" w14:textId="2BC93AE5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q)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cultural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conformity</w:t>
            </w:r>
          </w:p>
        </w:tc>
        <w:tc>
          <w:tcPr>
            <w:tcW w:w="4537" w:type="dxa"/>
          </w:tcPr>
          <w:p w14:paraId="2F5DBB5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44AF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9" w14:textId="0F5C14D0" w:rsidTr="00EF3FDD">
        <w:trPr>
          <w:trHeight w:val="528"/>
        </w:trPr>
        <w:tc>
          <w:tcPr>
            <w:tcW w:w="4077" w:type="dxa"/>
            <w:vAlign w:val="center"/>
          </w:tcPr>
          <w:p w14:paraId="2F5DBB57" w14:textId="2F1BD358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r)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power distance</w:t>
            </w:r>
          </w:p>
        </w:tc>
        <w:tc>
          <w:tcPr>
            <w:tcW w:w="4537" w:type="dxa"/>
          </w:tcPr>
          <w:p w14:paraId="2F5DBB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71C7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2F5DBB5C" w14:textId="722B13AF" w:rsidTr="00EF3FDD">
        <w:trPr>
          <w:trHeight w:val="528"/>
        </w:trPr>
        <w:tc>
          <w:tcPr>
            <w:tcW w:w="4077" w:type="dxa"/>
            <w:vAlign w:val="center"/>
          </w:tcPr>
          <w:p w14:paraId="2F5DBB5A" w14:textId="332998ED" w:rsidR="00387A77" w:rsidRPr="003C5B57" w:rsidRDefault="00387A77" w:rsidP="00EF3FDD">
            <w:pPr>
              <w:widowControl w:val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s)  </w:t>
            </w:r>
            <w:r w:rsidRPr="003C5B57">
              <w:rPr>
                <w:rFonts w:eastAsia="FoundrySans-Normal" w:cs="FoundrySans-Normal"/>
                <w:spacing w:val="3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 uncertainty avoidance</w:t>
            </w:r>
          </w:p>
        </w:tc>
        <w:tc>
          <w:tcPr>
            <w:tcW w:w="4537" w:type="dxa"/>
          </w:tcPr>
          <w:p w14:paraId="2F5DBB5B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F0B58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5" w14:textId="47AFD991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B63" w14:textId="5268AA69" w:rsidR="00FE4223" w:rsidRPr="003C5B57" w:rsidRDefault="00FE4223" w:rsidP="00EF3FDD">
            <w:pPr>
              <w:widowControl w:val="0"/>
              <w:spacing w:after="0"/>
              <w:rPr>
                <w:rFonts w:eastAsia="Times New Roman" w:cs="Arial"/>
                <w:b/>
              </w:rPr>
            </w:pP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>7.</w:t>
            </w:r>
            <w:r w:rsidR="002B66D6"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  </w:t>
            </w:r>
            <w:r w:rsidR="00BE2007" w:rsidRPr="003C5B57">
              <w:rPr>
                <w:rFonts w:eastAsia="FoundrySans-Normal" w:cs="FoundrySans-Normal"/>
                <w:b/>
                <w:sz w:val="24"/>
                <w:szCs w:val="24"/>
              </w:rPr>
              <w:t>Application</w:t>
            </w:r>
          </w:p>
        </w:tc>
        <w:tc>
          <w:tcPr>
            <w:tcW w:w="4537" w:type="dxa"/>
            <w:shd w:val="clear" w:color="auto" w:fill="F9ADC3"/>
          </w:tcPr>
          <w:p w14:paraId="2F5DBB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3A59C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417C3" w:rsidRPr="003C5B57" w14:paraId="510C2858" w14:textId="77777777" w:rsidTr="00A95EF2">
        <w:trPr>
          <w:trHeight w:val="1046"/>
        </w:trPr>
        <w:tc>
          <w:tcPr>
            <w:tcW w:w="4077" w:type="dxa"/>
            <w:vAlign w:val="center"/>
          </w:tcPr>
          <w:p w14:paraId="385897F4" w14:textId="425BAFBC" w:rsidR="00A417C3" w:rsidRPr="003C5B57" w:rsidRDefault="00A417C3" w:rsidP="00EF3FDD">
            <w:pPr>
              <w:tabs>
                <w:tab w:val="left" w:pos="142"/>
              </w:tabs>
              <w:spacing w:after="0" w:line="273" w:lineRule="exact"/>
              <w:ind w:left="62" w:right="459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steps of</w:t>
            </w:r>
            <w:r w:rsidR="0075133D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introduction of risk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management 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>to an organisation</w:t>
            </w:r>
          </w:p>
        </w:tc>
        <w:tc>
          <w:tcPr>
            <w:tcW w:w="4537" w:type="dxa"/>
          </w:tcPr>
          <w:p w14:paraId="39CA330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5312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09F81E70" w14:textId="77777777" w:rsidTr="00204DB7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7156137" w14:textId="666F35AC" w:rsidR="00B27879" w:rsidRPr="003C5B57" w:rsidRDefault="00B27879" w:rsidP="00204DB7">
            <w:pPr>
              <w:widowControl w:val="0"/>
              <w:spacing w:after="0"/>
              <w:rPr>
                <w:rFonts w:eastAsia="Times New Roman" w:cs="Arial"/>
                <w:b/>
              </w:rPr>
            </w:pPr>
            <w:r>
              <w:rPr>
                <w:rFonts w:eastAsia="FoundrySans-Normal" w:cs="FoundrySans-Normal"/>
                <w:b/>
                <w:sz w:val="24"/>
                <w:szCs w:val="24"/>
              </w:rPr>
              <w:t>8</w:t>
            </w: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537" w:type="dxa"/>
            <w:shd w:val="clear" w:color="auto" w:fill="F9ADC3"/>
          </w:tcPr>
          <w:p w14:paraId="7A3F43F5" w14:textId="77777777" w:rsidR="00B27879" w:rsidRPr="003C5B57" w:rsidRDefault="00B27879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81F0B0F" w14:textId="77777777" w:rsidR="00B27879" w:rsidRPr="003C5B57" w:rsidRDefault="00B27879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8" w14:textId="199319C9" w:rsidTr="00A95EF2">
        <w:trPr>
          <w:trHeight w:val="692"/>
        </w:trPr>
        <w:tc>
          <w:tcPr>
            <w:tcW w:w="4077" w:type="dxa"/>
            <w:vAlign w:val="center"/>
          </w:tcPr>
          <w:p w14:paraId="7BF5F9BA" w14:textId="77777777" w:rsidR="00BE2007" w:rsidRPr="003C5B57" w:rsidRDefault="00BE2007" w:rsidP="00EF3FDD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66" w14:textId="58C0366C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identification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techniques</w:t>
            </w:r>
          </w:p>
        </w:tc>
        <w:tc>
          <w:tcPr>
            <w:tcW w:w="4537" w:type="dxa"/>
          </w:tcPr>
          <w:p w14:paraId="2F5DBB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50FC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B" w14:textId="2CF2A099" w:rsidTr="00A95EF2">
        <w:trPr>
          <w:trHeight w:val="2134"/>
        </w:trPr>
        <w:tc>
          <w:tcPr>
            <w:tcW w:w="4077" w:type="dxa"/>
            <w:vAlign w:val="center"/>
          </w:tcPr>
          <w:p w14:paraId="41CDF490" w14:textId="16092A07" w:rsidR="00BE2007" w:rsidRPr="003C5B57" w:rsidRDefault="00FE4223" w:rsidP="00EF3FDD">
            <w:pPr>
              <w:widowControl w:val="0"/>
              <w:spacing w:after="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8.2 </w:t>
            </w:r>
            <w:r w:rsidR="00BE2007" w:rsidRPr="003C5B57">
              <w:rPr>
                <w:rFonts w:eastAsia="FoundrySans-Normal" w:cs="FoundrySans-Normal"/>
                <w:sz w:val="24"/>
                <w:szCs w:val="24"/>
              </w:rPr>
              <w:t>Qualitative risk assessment</w:t>
            </w:r>
          </w:p>
          <w:p w14:paraId="0869E015" w14:textId="77777777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Define:</w:t>
            </w:r>
          </w:p>
          <w:p w14:paraId="60C6465E" w14:textId="77777777" w:rsidR="00FE4223" w:rsidRPr="003C5B57" w:rsidRDefault="00FE4223" w:rsidP="00EF3FDD">
            <w:pPr>
              <w:tabs>
                <w:tab w:val="left" w:pos="740"/>
              </w:tabs>
              <w:spacing w:after="0" w:line="239" w:lineRule="auto"/>
              <w:ind w:left="748" w:right="1019" w:hanging="36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i.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Probability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/ impact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</w:p>
          <w:p w14:paraId="31865B97" w14:textId="77777777" w:rsidR="00FE4223" w:rsidRPr="003C5B57" w:rsidRDefault="00FE4223" w:rsidP="00EF3FDD">
            <w:pPr>
              <w:spacing w:before="1" w:after="0" w:line="239" w:lineRule="auto"/>
              <w:ind w:left="748" w:right="211" w:hanging="36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ii.  </w:t>
            </w:r>
            <w:r w:rsidRPr="003C5B57">
              <w:rPr>
                <w:rFonts w:eastAsia="FoundrySans-Normal" w:cs="FoundrySans-Normal"/>
                <w:spacing w:val="3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descripti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ns, i.e. 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–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  <w:p w14:paraId="2F5DBB69" w14:textId="51A62174" w:rsidR="00FE4223" w:rsidRPr="003C5B57" w:rsidRDefault="00FE4223" w:rsidP="00EF3FDD">
            <w:pPr>
              <w:spacing w:after="0" w:line="273" w:lineRule="exact"/>
              <w:ind w:left="388" w:right="-20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iii. </w:t>
            </w:r>
            <w:r w:rsidRPr="003C5B57">
              <w:rPr>
                <w:rFonts w:eastAsia="FoundrySans-Normal" w:cs="FoundrySans-Normal"/>
                <w:spacing w:val="3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breakdown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structures</w:t>
            </w:r>
          </w:p>
        </w:tc>
        <w:tc>
          <w:tcPr>
            <w:tcW w:w="4537" w:type="dxa"/>
          </w:tcPr>
          <w:p w14:paraId="2F5DBB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07E3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E" w14:textId="10C1B1DC" w:rsidTr="00A95EF2">
        <w:trPr>
          <w:trHeight w:val="690"/>
        </w:trPr>
        <w:tc>
          <w:tcPr>
            <w:tcW w:w="4077" w:type="dxa"/>
            <w:vAlign w:val="center"/>
          </w:tcPr>
          <w:p w14:paraId="7059E74C" w14:textId="77777777" w:rsidR="00BE2007" w:rsidRPr="003C5B57" w:rsidRDefault="00BE2007" w:rsidP="00EF3FDD">
            <w:pPr>
              <w:widowControl w:val="0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6C" w14:textId="57562B11" w:rsidR="00FE4223" w:rsidRPr="003C5B57" w:rsidRDefault="00416A0E" w:rsidP="00802FA8">
            <w:pPr>
              <w:widowControl w:val="0"/>
              <w:spacing w:after="0" w:line="240" w:lineRule="auto"/>
              <w:ind w:left="426" w:hanging="426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="00FE4223"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="00FE4223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802FA8" w:rsidRPr="003C5B57">
              <w:rPr>
                <w:rFonts w:eastAsia="FoundrySans-Normal" w:cs="FoundrySans-Normal"/>
                <w:sz w:val="24"/>
                <w:szCs w:val="24"/>
              </w:rPr>
              <w:t>quantitative risk assessment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 techniques</w:t>
            </w:r>
          </w:p>
        </w:tc>
        <w:tc>
          <w:tcPr>
            <w:tcW w:w="4537" w:type="dxa"/>
          </w:tcPr>
          <w:p w14:paraId="2F5DBB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D0F5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71" w14:textId="786EB761" w:rsidTr="00A95EF2">
        <w:trPr>
          <w:trHeight w:val="701"/>
        </w:trPr>
        <w:tc>
          <w:tcPr>
            <w:tcW w:w="4077" w:type="dxa"/>
            <w:vAlign w:val="center"/>
          </w:tcPr>
          <w:p w14:paraId="5D45B6A1" w14:textId="77777777" w:rsidR="001D54D4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>8.4 Risk response</w:t>
            </w:r>
          </w:p>
          <w:p w14:paraId="2F5DBB6F" w14:textId="567C2810" w:rsidR="00BE2007" w:rsidRPr="003C5B57" w:rsidRDefault="001D54D4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response techniques</w:t>
            </w:r>
          </w:p>
        </w:tc>
        <w:tc>
          <w:tcPr>
            <w:tcW w:w="4537" w:type="dxa"/>
          </w:tcPr>
          <w:p w14:paraId="2F5DBB7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7DFF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B72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4E209ED6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72901EB2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16AF68EF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184F4672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3BA48C13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0486E6DA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7474097E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00468982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3CEE40AE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38D41E60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16176127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2BB890E6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0601A316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57B65ECB" w14:textId="77777777" w:rsidR="002026FE" w:rsidRDefault="002026FE" w:rsidP="002870A2">
      <w:pPr>
        <w:rPr>
          <w:rFonts w:eastAsia="Times New Roman" w:cs="Times New Roman"/>
          <w:b/>
          <w:sz w:val="24"/>
          <w:szCs w:val="24"/>
        </w:rPr>
      </w:pPr>
    </w:p>
    <w:p w14:paraId="2F5DBB74" w14:textId="0F7E82A5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(v)</w:t>
      </w:r>
    </w:p>
    <w:p w14:paraId="2F5DBB75" w14:textId="5DDA7910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8" w:name="_Toc62566270"/>
      <w:r w:rsidRPr="00B27879">
        <w:rPr>
          <w:rFonts w:asciiTheme="minorHAnsi" w:hAnsiTheme="minorHAnsi"/>
          <w:sz w:val="36"/>
          <w:szCs w:val="36"/>
        </w:rPr>
        <w:t xml:space="preserve">Evidence Matrix – Project Risk Management </w:t>
      </w:r>
      <w:r w:rsidR="009D364E" w:rsidRPr="00B27879">
        <w:rPr>
          <w:rFonts w:asciiTheme="minorHAnsi" w:hAnsiTheme="minorHAnsi"/>
          <w:sz w:val="36"/>
          <w:szCs w:val="36"/>
        </w:rPr>
        <w:t>Certificate</w:t>
      </w:r>
      <w:r w:rsidR="00E775C8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Level 2</w:t>
      </w:r>
      <w:bookmarkEnd w:id="8"/>
    </w:p>
    <w:p w14:paraId="2F5DBB76" w14:textId="77777777" w:rsidR="002870A2" w:rsidRPr="003C5B57" w:rsidRDefault="002870A2" w:rsidP="006C168D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3C5B57" w14:paraId="2F5DBB7B" w14:textId="372E6080" w:rsidTr="005E22C9">
        <w:trPr>
          <w:trHeight w:val="510"/>
        </w:trPr>
        <w:tc>
          <w:tcPr>
            <w:tcW w:w="3936" w:type="dxa"/>
            <w:shd w:val="clear" w:color="auto" w:fill="EB114D"/>
            <w:vAlign w:val="center"/>
          </w:tcPr>
          <w:p w14:paraId="2F5DBB77" w14:textId="77777777" w:rsidR="00265A14" w:rsidRPr="003C5B57" w:rsidRDefault="00265A14" w:rsidP="00A95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B78" w14:textId="789DFA99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678" w:type="dxa"/>
            <w:shd w:val="clear" w:color="auto" w:fill="EB114D"/>
          </w:tcPr>
          <w:p w14:paraId="2F5DBB7A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0938E0A0" w14:textId="337428FC" w:rsidR="00265A14" w:rsidRPr="003C5B57" w:rsidRDefault="00984F80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265A14" w:rsidRPr="003C5B57" w14:paraId="2F5DBB7F" w14:textId="660E1099" w:rsidTr="005E22C9">
        <w:trPr>
          <w:trHeight w:val="268"/>
        </w:trPr>
        <w:tc>
          <w:tcPr>
            <w:tcW w:w="3936" w:type="dxa"/>
            <w:shd w:val="clear" w:color="auto" w:fill="F9ADC3"/>
            <w:vAlign w:val="center"/>
          </w:tcPr>
          <w:p w14:paraId="2F5DBB7C" w14:textId="43970F08" w:rsidR="00265A14" w:rsidRPr="003C5B57" w:rsidRDefault="00265A14" w:rsidP="00A95EF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4678" w:type="dxa"/>
            <w:shd w:val="clear" w:color="auto" w:fill="F9ADC3"/>
          </w:tcPr>
          <w:p w14:paraId="2F5DBB7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49F997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7804001E" w14:textId="77777777" w:rsidTr="00A95EF2">
        <w:trPr>
          <w:trHeight w:val="453"/>
        </w:trPr>
        <w:tc>
          <w:tcPr>
            <w:tcW w:w="3936" w:type="dxa"/>
            <w:vAlign w:val="center"/>
          </w:tcPr>
          <w:p w14:paraId="2DE0BB6C" w14:textId="2467F7B8" w:rsidR="00173B24" w:rsidRPr="003C5B57" w:rsidRDefault="00173B24" w:rsidP="00A95EF2">
            <w:pPr>
              <w:widowControl w:val="0"/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Not included. Covered in level 1.</w:t>
            </w:r>
          </w:p>
        </w:tc>
        <w:tc>
          <w:tcPr>
            <w:tcW w:w="4678" w:type="dxa"/>
          </w:tcPr>
          <w:p w14:paraId="2182DBC1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53376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4" w14:textId="39CE786A" w:rsidTr="005E22C9">
        <w:trPr>
          <w:trHeight w:val="285"/>
        </w:trPr>
        <w:tc>
          <w:tcPr>
            <w:tcW w:w="3936" w:type="dxa"/>
            <w:shd w:val="clear" w:color="auto" w:fill="F9ADC3"/>
            <w:vAlign w:val="center"/>
          </w:tcPr>
          <w:p w14:paraId="2F5DBB81" w14:textId="78C0C218" w:rsidR="00265A14" w:rsidRPr="003C5B57" w:rsidRDefault="00265A14" w:rsidP="00A95EF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Benefits</w:t>
            </w:r>
          </w:p>
        </w:tc>
        <w:tc>
          <w:tcPr>
            <w:tcW w:w="4678" w:type="dxa"/>
            <w:shd w:val="clear" w:color="auto" w:fill="F9ADC3"/>
          </w:tcPr>
          <w:p w14:paraId="2F5DBB8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EE57B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270A0E13" w14:textId="77777777" w:rsidTr="00A95EF2">
        <w:trPr>
          <w:trHeight w:val="1257"/>
        </w:trPr>
        <w:tc>
          <w:tcPr>
            <w:tcW w:w="3936" w:type="dxa"/>
            <w:vAlign w:val="center"/>
          </w:tcPr>
          <w:p w14:paraId="4DF639CC" w14:textId="0B6BFC1D" w:rsidR="00173B24" w:rsidRPr="003C5B57" w:rsidRDefault="00173B2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fits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8360B2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how 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ply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different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within an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organisation</w:t>
            </w:r>
          </w:p>
        </w:tc>
        <w:tc>
          <w:tcPr>
            <w:tcW w:w="4678" w:type="dxa"/>
          </w:tcPr>
          <w:p w14:paraId="7A142584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F0340F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8" w14:textId="12A80630" w:rsidTr="00A95EF2">
        <w:trPr>
          <w:trHeight w:val="708"/>
        </w:trPr>
        <w:tc>
          <w:tcPr>
            <w:tcW w:w="3936" w:type="dxa"/>
            <w:vAlign w:val="center"/>
          </w:tcPr>
          <w:p w14:paraId="2F5DBB85" w14:textId="03B8DA20" w:rsidR="00265A14" w:rsidRPr="003C5B57" w:rsidRDefault="00017B75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effective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 w:rsidDel="001D54D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5DBB8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218D5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C" w14:textId="127F8277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89" w14:textId="6DC09AAD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3. Principles</w:t>
            </w:r>
          </w:p>
        </w:tc>
        <w:tc>
          <w:tcPr>
            <w:tcW w:w="4678" w:type="dxa"/>
            <w:shd w:val="clear" w:color="auto" w:fill="F9ADC3"/>
          </w:tcPr>
          <w:p w14:paraId="2F5DBB8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BCD5F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17B75" w:rsidRPr="003C5B57" w14:paraId="0FE25C00" w14:textId="77777777" w:rsidTr="00A95EF2">
        <w:trPr>
          <w:trHeight w:val="694"/>
        </w:trPr>
        <w:tc>
          <w:tcPr>
            <w:tcW w:w="3936" w:type="dxa"/>
            <w:vAlign w:val="center"/>
          </w:tcPr>
          <w:p w14:paraId="5E919A92" w14:textId="771C2D9B" w:rsidR="00017B75" w:rsidRPr="003C5B57" w:rsidRDefault="00017B7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)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Explain the concept of risk as threat and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opportunity</w:t>
            </w:r>
          </w:p>
        </w:tc>
        <w:tc>
          <w:tcPr>
            <w:tcW w:w="4678" w:type="dxa"/>
          </w:tcPr>
          <w:p w14:paraId="12E3C070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A43A8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0" w14:textId="27692A31" w:rsidTr="00A95EF2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5DBB8D" w14:textId="4CF347C7" w:rsidR="00265A14" w:rsidRPr="003C5B57" w:rsidRDefault="008F437F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="00017B75"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="00017B75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differences</w:t>
            </w:r>
            <w:r w:rsidR="00017B75"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="00CF5664" w:rsidRPr="003C5B57">
              <w:rPr>
                <w:rFonts w:eastAsia="FoundrySans-Normal" w:cs="FoundrySans-Normal"/>
                <w:sz w:val="24"/>
                <w:szCs w:val="24"/>
              </w:rPr>
              <w:t xml:space="preserve">between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risk events</w:t>
            </w:r>
            <w:r w:rsidR="00017B75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and project risk</w:t>
            </w:r>
          </w:p>
        </w:tc>
        <w:tc>
          <w:tcPr>
            <w:tcW w:w="4678" w:type="dxa"/>
          </w:tcPr>
          <w:p w14:paraId="2F5DBB8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45BE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4" w14:textId="58C5F53F" w:rsidTr="00B27879">
        <w:trPr>
          <w:trHeight w:val="381"/>
        </w:trPr>
        <w:tc>
          <w:tcPr>
            <w:tcW w:w="3936" w:type="dxa"/>
            <w:shd w:val="clear" w:color="auto" w:fill="F9ADC3"/>
            <w:vAlign w:val="center"/>
          </w:tcPr>
          <w:p w14:paraId="2F5DBB91" w14:textId="29EF534E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 Process</w:t>
            </w:r>
          </w:p>
        </w:tc>
        <w:tc>
          <w:tcPr>
            <w:tcW w:w="4678" w:type="dxa"/>
            <w:shd w:val="clear" w:color="auto" w:fill="F9ADC3"/>
          </w:tcPr>
          <w:p w14:paraId="2F5DBB9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D5E4D4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7321B" w:rsidRPr="003C5B57" w14:paraId="0349272D" w14:textId="77777777" w:rsidTr="00A95EF2">
        <w:trPr>
          <w:trHeight w:val="722"/>
        </w:trPr>
        <w:tc>
          <w:tcPr>
            <w:tcW w:w="3936" w:type="dxa"/>
            <w:vAlign w:val="center"/>
          </w:tcPr>
          <w:p w14:paraId="0AC70A0F" w14:textId="41BC94ED" w:rsidR="0027321B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understanding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RAM process and apply it 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10D98FFC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5624F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8" w14:textId="65C84D86" w:rsidTr="00A95EF2">
        <w:trPr>
          <w:trHeight w:val="567"/>
        </w:trPr>
        <w:tc>
          <w:tcPr>
            <w:tcW w:w="3936" w:type="dxa"/>
            <w:vAlign w:val="center"/>
          </w:tcPr>
          <w:p w14:paraId="2F5DBB95" w14:textId="7AAA2B86" w:rsidR="00265A14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application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scaling 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9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3039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C" w14:textId="1BBE9A7E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2C92909" w14:textId="5D75A009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4.1 </w:t>
            </w:r>
            <w:r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99" w14:textId="5FA3B84A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Identify project objectives,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scope</w:t>
            </w:r>
            <w:r w:rsidR="009314A9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success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crit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ria</w:t>
            </w:r>
          </w:p>
        </w:tc>
        <w:tc>
          <w:tcPr>
            <w:tcW w:w="4678" w:type="dxa"/>
          </w:tcPr>
          <w:p w14:paraId="2F5DBB9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9A24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B3F4F" w:rsidRPr="003C5B57" w14:paraId="27F499DC" w14:textId="77777777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A64FE1" w14:textId="13E23691" w:rsidR="00FB3F4F" w:rsidRPr="003C5B57" w:rsidRDefault="00FB3F4F" w:rsidP="00A95EF2">
            <w:pPr>
              <w:widowControl w:val="0"/>
              <w:tabs>
                <w:tab w:val="left" w:pos="993"/>
              </w:tabs>
              <w:spacing w:after="0" w:line="240" w:lineRule="auto"/>
              <w:ind w:firstLine="142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614175" w:rsidRPr="003C5B57">
              <w:rPr>
                <w:rFonts w:eastAsia="FoundrySans-Normal" w:cs="FoundrySans-Normal"/>
                <w:sz w:val="24"/>
                <w:szCs w:val="24"/>
              </w:rPr>
              <w:t xml:space="preserve">)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Carry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out stakeholder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alysis</w:t>
            </w:r>
          </w:p>
        </w:tc>
        <w:tc>
          <w:tcPr>
            <w:tcW w:w="4678" w:type="dxa"/>
          </w:tcPr>
          <w:p w14:paraId="0B5360D4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B662AF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4" w14:textId="4B56D8EB" w:rsidTr="00A95EF2">
        <w:trPr>
          <w:trHeight w:val="9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958E" w14:textId="26E1E0B3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4.2 </w:t>
            </w:r>
            <w:r w:rsidRPr="003C5B57">
              <w:rPr>
                <w:rFonts w:eastAsia="Times New Roman" w:cs="Arial"/>
                <w:sz w:val="24"/>
                <w:szCs w:val="24"/>
              </w:rPr>
              <w:t>Identify</w:t>
            </w:r>
          </w:p>
          <w:p w14:paraId="2F5DBBA1" w14:textId="3A387486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Identify risks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study, in the form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</w:tc>
        <w:tc>
          <w:tcPr>
            <w:tcW w:w="4678" w:type="dxa"/>
          </w:tcPr>
          <w:p w14:paraId="2F5DBBA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CC983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8" w14:textId="0CF7946D" w:rsidTr="00A95EF2">
        <w:trPr>
          <w:trHeight w:val="153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9BBD74" w14:textId="4276097F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4.3 </w:t>
            </w:r>
            <w:r w:rsidRPr="003C5B57">
              <w:rPr>
                <w:rFonts w:eastAsia="Times New Roman" w:cs="Arial"/>
                <w:sz w:val="24"/>
                <w:szCs w:val="24"/>
              </w:rPr>
              <w:t>Assess</w:t>
            </w:r>
          </w:p>
          <w:p w14:paraId="2F5DBBA5" w14:textId="3AF950A7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difference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between</w:t>
            </w:r>
            <w:r w:rsidR="00D15955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qualitative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quantitative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when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should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 applied</w:t>
            </w:r>
          </w:p>
        </w:tc>
        <w:tc>
          <w:tcPr>
            <w:tcW w:w="4678" w:type="dxa"/>
          </w:tcPr>
          <w:p w14:paraId="2F5DBBA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5E06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C" w14:textId="297EC236" w:rsidTr="00A95EF2">
        <w:trPr>
          <w:trHeight w:val="581"/>
        </w:trPr>
        <w:tc>
          <w:tcPr>
            <w:tcW w:w="3936" w:type="dxa"/>
            <w:vAlign w:val="center"/>
          </w:tcPr>
          <w:p w14:paraId="2F5DBBA9" w14:textId="5E2BE370" w:rsidR="00265A14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qualitatively</w:t>
            </w:r>
          </w:p>
        </w:tc>
        <w:tc>
          <w:tcPr>
            <w:tcW w:w="4678" w:type="dxa"/>
          </w:tcPr>
          <w:p w14:paraId="2F5DBBA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ED4F9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3344CC31" w14:textId="77777777" w:rsidTr="00A95EF2">
        <w:trPr>
          <w:trHeight w:val="581"/>
        </w:trPr>
        <w:tc>
          <w:tcPr>
            <w:tcW w:w="3936" w:type="dxa"/>
            <w:vAlign w:val="center"/>
          </w:tcPr>
          <w:p w14:paraId="38FEAE8E" w14:textId="724564EC" w:rsidR="00D15955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FoundrySans-Normal" w:cs="FoundrySans-Normal"/>
                <w:spacing w:val="-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quantitatively</w:t>
            </w:r>
          </w:p>
        </w:tc>
        <w:tc>
          <w:tcPr>
            <w:tcW w:w="4678" w:type="dxa"/>
          </w:tcPr>
          <w:p w14:paraId="1D7B5A59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45DD3A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21E487B8" w14:textId="77777777" w:rsidTr="00A95EF2">
        <w:trPr>
          <w:trHeight w:val="643"/>
        </w:trPr>
        <w:tc>
          <w:tcPr>
            <w:tcW w:w="3936" w:type="dxa"/>
            <w:vAlign w:val="center"/>
          </w:tcPr>
          <w:p w14:paraId="4717ACBF" w14:textId="61534E5D" w:rsidR="00D15955" w:rsidRPr="003C5B57" w:rsidRDefault="00D1595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 Explain the need to prioritise project risks</w:t>
            </w:r>
          </w:p>
        </w:tc>
        <w:tc>
          <w:tcPr>
            <w:tcW w:w="4678" w:type="dxa"/>
          </w:tcPr>
          <w:p w14:paraId="724AE5F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1E2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2F5DBBB8" w14:textId="7112E948" w:rsidTr="00A95EF2">
        <w:trPr>
          <w:trHeight w:val="99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790045F" w14:textId="31EF3A1A" w:rsidR="00685B33" w:rsidRPr="003C5B57" w:rsidRDefault="00685B33" w:rsidP="0043333F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Plan responses</w:t>
            </w:r>
          </w:p>
          <w:p w14:paraId="2F5DBBB5" w14:textId="278EE08B" w:rsidR="00685B33" w:rsidRPr="003C5B57" w:rsidRDefault="00685B33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Suggest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assignment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owners based on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B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8C6D8F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7402735A" w14:textId="77777777" w:rsidTr="00A95EF2">
        <w:trPr>
          <w:trHeight w:val="1275"/>
        </w:trPr>
        <w:tc>
          <w:tcPr>
            <w:tcW w:w="3936" w:type="dxa"/>
            <w:vAlign w:val="center"/>
          </w:tcPr>
          <w:p w14:paraId="0BDA1E38" w14:textId="106012A2" w:rsidR="00685B33" w:rsidRPr="003C5B57" w:rsidRDefault="00685B33" w:rsidP="00A95EF2">
            <w:pPr>
              <w:tabs>
                <w:tab w:val="left" w:pos="426"/>
              </w:tabs>
              <w:spacing w:after="0" w:line="239" w:lineRule="auto"/>
              <w:ind w:left="426" w:right="12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Plan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respon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s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strategies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differing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opportunities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49C60443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E67D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0" w14:textId="38E10D4B" w:rsidTr="00A95EF2">
        <w:trPr>
          <w:trHeight w:val="567"/>
        </w:trPr>
        <w:tc>
          <w:tcPr>
            <w:tcW w:w="3936" w:type="dxa"/>
            <w:vAlign w:val="center"/>
          </w:tcPr>
          <w:p w14:paraId="2F5DBBBD" w14:textId="65FFF8D1" w:rsidR="00265A14" w:rsidRPr="003C5B57" w:rsidRDefault="009A75BB" w:rsidP="00A95EF2">
            <w:pPr>
              <w:widowControl w:val="0"/>
              <w:tabs>
                <w:tab w:val="left" w:pos="426"/>
                <w:tab w:val="left" w:pos="993"/>
              </w:tabs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</w:t>
            </w:r>
            <w:r w:rsidR="008E730C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Cal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culate cost/benefit analysis of </w:t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risk responses</w:t>
            </w:r>
          </w:p>
        </w:tc>
        <w:tc>
          <w:tcPr>
            <w:tcW w:w="4678" w:type="dxa"/>
          </w:tcPr>
          <w:p w14:paraId="2F5DBBB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7C60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4" w14:textId="07057EFF" w:rsidTr="005E22C9">
        <w:trPr>
          <w:trHeight w:val="318"/>
        </w:trPr>
        <w:tc>
          <w:tcPr>
            <w:tcW w:w="3936" w:type="dxa"/>
            <w:shd w:val="clear" w:color="auto" w:fill="F9ADC3"/>
            <w:vAlign w:val="center"/>
          </w:tcPr>
          <w:p w14:paraId="2F5DBBC1" w14:textId="4C8A924F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 Organisation and control</w:t>
            </w:r>
          </w:p>
        </w:tc>
        <w:tc>
          <w:tcPr>
            <w:tcW w:w="4678" w:type="dxa"/>
            <w:shd w:val="clear" w:color="auto" w:fill="F9ADC3"/>
          </w:tcPr>
          <w:p w14:paraId="2F5DBBC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8E5BEC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85B33" w:rsidRPr="003C5B57" w14:paraId="28762D34" w14:textId="77777777" w:rsidTr="00A95EF2">
        <w:trPr>
          <w:trHeight w:val="481"/>
        </w:trPr>
        <w:tc>
          <w:tcPr>
            <w:tcW w:w="3936" w:type="dxa"/>
            <w:vAlign w:val="center"/>
          </w:tcPr>
          <w:p w14:paraId="690598EB" w14:textId="5F0E6C0F" w:rsidR="00685B33" w:rsidRPr="003C5B57" w:rsidRDefault="00685B33" w:rsidP="00A95EF2">
            <w:pPr>
              <w:tabs>
                <w:tab w:val="left" w:pos="284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Produce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14:paraId="16C85906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BF301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A79F6" w:rsidRPr="003C5B57" w14:paraId="575E1437" w14:textId="77777777" w:rsidTr="00A95EF2">
        <w:trPr>
          <w:trHeight w:val="936"/>
        </w:trPr>
        <w:tc>
          <w:tcPr>
            <w:tcW w:w="3936" w:type="dxa"/>
            <w:vAlign w:val="center"/>
          </w:tcPr>
          <w:p w14:paraId="77F325CC" w14:textId="663646C4" w:rsidR="003A79F6" w:rsidRPr="003C5B57" w:rsidRDefault="003A79F6" w:rsidP="00A95EF2">
            <w:pPr>
              <w:tabs>
                <w:tab w:val="left" w:pos="426"/>
              </w:tabs>
              <w:spacing w:after="0" w:line="239" w:lineRule="auto"/>
              <w:ind w:left="426" w:right="414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Explain,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distinguish between,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 differi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project 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</w:p>
        </w:tc>
        <w:tc>
          <w:tcPr>
            <w:tcW w:w="4678" w:type="dxa"/>
          </w:tcPr>
          <w:p w14:paraId="45FE07A8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89E4F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8" w14:textId="20D580DD" w:rsidTr="00A95EF2">
        <w:trPr>
          <w:trHeight w:val="567"/>
        </w:trPr>
        <w:tc>
          <w:tcPr>
            <w:tcW w:w="3936" w:type="dxa"/>
            <w:vAlign w:val="center"/>
          </w:tcPr>
          <w:p w14:paraId="2F5DBBC5" w14:textId="13510775" w:rsidR="00265A14" w:rsidRPr="003C5B57" w:rsidRDefault="005753C6" w:rsidP="00A95EF2">
            <w:pPr>
              <w:tabs>
                <w:tab w:val="left" w:pos="284"/>
                <w:tab w:val="left" w:pos="426"/>
              </w:tabs>
              <w:spacing w:after="0" w:line="274" w:lineRule="exact"/>
              <w:ind w:left="102" w:right="-20" w:firstLine="4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Create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register</w:t>
            </w:r>
          </w:p>
        </w:tc>
        <w:tc>
          <w:tcPr>
            <w:tcW w:w="4678" w:type="dxa"/>
          </w:tcPr>
          <w:p w14:paraId="2F5DBBC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D4F5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2F5DBBCC" w14:textId="2E9A7BA7" w:rsidTr="00A95EF2">
        <w:trPr>
          <w:trHeight w:val="972"/>
        </w:trPr>
        <w:tc>
          <w:tcPr>
            <w:tcW w:w="3936" w:type="dxa"/>
            <w:vAlign w:val="center"/>
          </w:tcPr>
          <w:p w14:paraId="2F5DBBC9" w14:textId="19B059AB" w:rsidR="00961141" w:rsidRPr="003C5B57" w:rsidRDefault="00961141" w:rsidP="00A95EF2">
            <w:pPr>
              <w:tabs>
                <w:tab w:val="left" w:pos="426"/>
              </w:tabs>
              <w:spacing w:after="0" w:line="239" w:lineRule="auto"/>
              <w:ind w:left="426" w:right="14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importance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continued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 ownership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regular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678" w:type="dxa"/>
          </w:tcPr>
          <w:p w14:paraId="2F5DBBCB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6797A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57E16CB4" w14:textId="77777777" w:rsidTr="00A95EF2">
        <w:trPr>
          <w:trHeight w:val="985"/>
        </w:trPr>
        <w:tc>
          <w:tcPr>
            <w:tcW w:w="3936" w:type="dxa"/>
            <w:vAlign w:val="center"/>
          </w:tcPr>
          <w:p w14:paraId="2BDA79E5" w14:textId="67926607" w:rsidR="00961141" w:rsidRPr="003C5B57" w:rsidRDefault="00961141" w:rsidP="00A95EF2">
            <w:pPr>
              <w:tabs>
                <w:tab w:val="left" w:pos="426"/>
              </w:tabs>
              <w:spacing w:before="1" w:after="0" w:line="239" w:lineRule="auto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methods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ermining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 of 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 projects</w:t>
            </w:r>
          </w:p>
        </w:tc>
        <w:tc>
          <w:tcPr>
            <w:tcW w:w="4678" w:type="dxa"/>
          </w:tcPr>
          <w:p w14:paraId="7783038E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2C55B8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53C6" w:rsidRPr="003C5B57" w14:paraId="1D741FEF" w14:textId="77777777" w:rsidTr="00A95EF2">
        <w:trPr>
          <w:trHeight w:val="1259"/>
        </w:trPr>
        <w:tc>
          <w:tcPr>
            <w:tcW w:w="3936" w:type="dxa"/>
            <w:vAlign w:val="center"/>
          </w:tcPr>
          <w:p w14:paraId="55B7E862" w14:textId="4A81BF08" w:rsidR="005753C6" w:rsidRPr="003C5B57" w:rsidRDefault="005753C6" w:rsidP="00A95EF2">
            <w:pPr>
              <w:tabs>
                <w:tab w:val="left" w:pos="426"/>
              </w:tabs>
              <w:spacing w:before="1" w:after="0" w:line="239" w:lineRule="auto"/>
              <w:ind w:left="426" w:right="26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 xml:space="preserve">Explain the importance </w:t>
            </w:r>
            <w:r w:rsidR="00394CF6"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post-project reviews, lessons learnt, and how to obtain information for future risk management</w:t>
            </w:r>
          </w:p>
        </w:tc>
        <w:tc>
          <w:tcPr>
            <w:tcW w:w="4678" w:type="dxa"/>
          </w:tcPr>
          <w:p w14:paraId="0B5ADAC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8FD8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6D65815" w14:textId="77777777" w:rsidR="00B27879" w:rsidRDefault="00B27879">
      <w:r>
        <w:br w:type="page"/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3C5B57" w14:paraId="2F5DBBDC" w14:textId="172FA141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D9" w14:textId="087EE2FA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lastRenderedPageBreak/>
              <w:t>6. Behaviour</w:t>
            </w:r>
          </w:p>
        </w:tc>
        <w:tc>
          <w:tcPr>
            <w:tcW w:w="4678" w:type="dxa"/>
            <w:shd w:val="clear" w:color="auto" w:fill="F9ADC3"/>
          </w:tcPr>
          <w:p w14:paraId="2F5DBBD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1949E6E6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02206" w:rsidRPr="003C5B57" w14:paraId="7624187D" w14:textId="77777777" w:rsidTr="00A95EF2">
        <w:trPr>
          <w:trHeight w:val="1830"/>
        </w:trPr>
        <w:tc>
          <w:tcPr>
            <w:tcW w:w="3936" w:type="dxa"/>
            <w:vAlign w:val="center"/>
          </w:tcPr>
          <w:p w14:paraId="223102F8" w14:textId="1E69EAB6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how human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factors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(indivi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ual and group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attitudes) could generically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have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stag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 of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 and the effectiveness</w:t>
            </w:r>
            <w:r w:rsidRPr="003C5B57">
              <w:rPr>
                <w:rFonts w:eastAsia="FoundrySans-Normal" w:cs="FoundrySans-Normal"/>
                <w:spacing w:val="-1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678" w:type="dxa"/>
          </w:tcPr>
          <w:p w14:paraId="4D4B9BB1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A0A699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0" w14:textId="432BC671" w:rsidTr="00A95EF2">
        <w:trPr>
          <w:trHeight w:val="2184"/>
        </w:trPr>
        <w:tc>
          <w:tcPr>
            <w:tcW w:w="3936" w:type="dxa"/>
            <w:vAlign w:val="center"/>
          </w:tcPr>
          <w:p w14:paraId="2F5DBBDD" w14:textId="1BD16C98" w:rsidR="00265A14" w:rsidRPr="003C5B57" w:rsidRDefault="00102206" w:rsidP="00A95EF2">
            <w:pPr>
              <w:tabs>
                <w:tab w:val="left" w:pos="426"/>
              </w:tabs>
              <w:spacing w:after="0" w:line="274" w:lineRule="exact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 how situational assessments, heuristics, feelings/emotions and/or group biases can have an effect on the risk management process and how they can be overcome. Apply to a case study</w:t>
            </w:r>
          </w:p>
        </w:tc>
        <w:tc>
          <w:tcPr>
            <w:tcW w:w="4678" w:type="dxa"/>
          </w:tcPr>
          <w:p w14:paraId="2F5DBBD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68C26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4" w14:textId="2AF7C696" w:rsidTr="005E22C9">
        <w:trPr>
          <w:trHeight w:val="265"/>
        </w:trPr>
        <w:tc>
          <w:tcPr>
            <w:tcW w:w="3936" w:type="dxa"/>
            <w:shd w:val="clear" w:color="auto" w:fill="F9ADC3"/>
            <w:vAlign w:val="center"/>
          </w:tcPr>
          <w:p w14:paraId="2F5DBBE1" w14:textId="481CA61B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7. Application of PRAM</w:t>
            </w:r>
          </w:p>
        </w:tc>
        <w:tc>
          <w:tcPr>
            <w:tcW w:w="4678" w:type="dxa"/>
            <w:shd w:val="clear" w:color="auto" w:fill="F9ADC3"/>
          </w:tcPr>
          <w:p w14:paraId="2F5DBBE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E8A2D0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</w:tr>
      <w:tr w:rsidR="00102206" w:rsidRPr="003C5B57" w14:paraId="0C016CA8" w14:textId="77777777" w:rsidTr="00A95EF2">
        <w:trPr>
          <w:trHeight w:val="1245"/>
        </w:trPr>
        <w:tc>
          <w:tcPr>
            <w:tcW w:w="3936" w:type="dxa"/>
            <w:vAlign w:val="center"/>
          </w:tcPr>
          <w:p w14:paraId="7C2A34C4" w14:textId="12BB63F9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Describe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ys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introduce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A409E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 to a project, including getting buy-in from senior management</w:t>
            </w:r>
          </w:p>
        </w:tc>
        <w:tc>
          <w:tcPr>
            <w:tcW w:w="4678" w:type="dxa"/>
          </w:tcPr>
          <w:p w14:paraId="7A37456D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F5AF6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16A7B2B9" w14:textId="77777777" w:rsidTr="00B27879">
        <w:trPr>
          <w:trHeight w:val="231"/>
        </w:trPr>
        <w:tc>
          <w:tcPr>
            <w:tcW w:w="3936" w:type="dxa"/>
            <w:shd w:val="clear" w:color="auto" w:fill="F9ADC3"/>
            <w:vAlign w:val="center"/>
          </w:tcPr>
          <w:p w14:paraId="6CFDFEA9" w14:textId="77777777" w:rsidR="00B27879" w:rsidRPr="003C5B57" w:rsidRDefault="00B27879" w:rsidP="00204DB7">
            <w:pPr>
              <w:widowControl w:val="0"/>
              <w:spacing w:after="0"/>
              <w:rPr>
                <w:rFonts w:eastAsia="Times New Roman" w:cs="Arial"/>
                <w:b/>
              </w:rPr>
            </w:pPr>
            <w:r>
              <w:rPr>
                <w:rFonts w:eastAsia="FoundrySans-Normal" w:cs="FoundrySans-Normal"/>
                <w:b/>
                <w:sz w:val="24"/>
                <w:szCs w:val="24"/>
              </w:rPr>
              <w:t>8</w:t>
            </w: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678" w:type="dxa"/>
            <w:shd w:val="clear" w:color="auto" w:fill="F9ADC3"/>
          </w:tcPr>
          <w:p w14:paraId="671F9C71" w14:textId="77777777" w:rsidR="00B27879" w:rsidRPr="003C5B57" w:rsidRDefault="00B27879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2C18F6A" w14:textId="77777777" w:rsidR="00B27879" w:rsidRPr="003C5B57" w:rsidRDefault="00B27879" w:rsidP="00204DB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E8" w14:textId="15EF38C9" w:rsidTr="00A95EF2">
        <w:trPr>
          <w:trHeight w:val="1289"/>
        </w:trPr>
        <w:tc>
          <w:tcPr>
            <w:tcW w:w="3936" w:type="dxa"/>
            <w:vAlign w:val="center"/>
          </w:tcPr>
          <w:p w14:paraId="36F29F6D" w14:textId="77777777" w:rsidR="00B27879" w:rsidRPr="003C5B57" w:rsidRDefault="00B27879" w:rsidP="00B27879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E5" w14:textId="6838B46F" w:rsidR="00B27879" w:rsidRPr="003C5B57" w:rsidRDefault="00B27879" w:rsidP="00B27879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a)  Explain the different identification techniques, their advantages and disadvantages</w:t>
            </w:r>
          </w:p>
        </w:tc>
        <w:tc>
          <w:tcPr>
            <w:tcW w:w="4678" w:type="dxa"/>
          </w:tcPr>
          <w:p w14:paraId="2F5DBBE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225D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EC" w14:textId="7152E3D3" w:rsidTr="00A95EF2">
        <w:trPr>
          <w:trHeight w:val="970"/>
        </w:trPr>
        <w:tc>
          <w:tcPr>
            <w:tcW w:w="3936" w:type="dxa"/>
            <w:vAlign w:val="center"/>
          </w:tcPr>
          <w:p w14:paraId="2F5DBBE9" w14:textId="3D2299C7" w:rsidR="00B27879" w:rsidRPr="003C5B57" w:rsidRDefault="00B27879" w:rsidP="00B27879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 Use the appropriate risk identification technique for the situation.</w:t>
            </w:r>
          </w:p>
        </w:tc>
        <w:tc>
          <w:tcPr>
            <w:tcW w:w="4678" w:type="dxa"/>
          </w:tcPr>
          <w:p w14:paraId="2F5DBBE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B085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0" w14:textId="207CDB96" w:rsidTr="00A95EF2">
        <w:trPr>
          <w:trHeight w:val="984"/>
        </w:trPr>
        <w:tc>
          <w:tcPr>
            <w:tcW w:w="3936" w:type="dxa"/>
            <w:vAlign w:val="center"/>
          </w:tcPr>
          <w:p w14:paraId="57A18177" w14:textId="47E7149B" w:rsidR="00B27879" w:rsidRPr="003C5B57" w:rsidRDefault="00B27879" w:rsidP="00B27879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Qualitative risk assessment</w:t>
            </w:r>
          </w:p>
          <w:p w14:paraId="2F5DBBED" w14:textId="0D16A3CB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speci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ic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 and impact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scales</w:t>
            </w:r>
          </w:p>
        </w:tc>
        <w:tc>
          <w:tcPr>
            <w:tcW w:w="4678" w:type="dxa"/>
          </w:tcPr>
          <w:p w14:paraId="2F5DBBE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00D05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557A8C74" w14:textId="77777777" w:rsidTr="00A95EF2">
        <w:trPr>
          <w:trHeight w:val="670"/>
        </w:trPr>
        <w:tc>
          <w:tcPr>
            <w:tcW w:w="3936" w:type="dxa"/>
            <w:vAlign w:val="center"/>
          </w:tcPr>
          <w:p w14:paraId="376CE558" w14:textId="0CFF8F99" w:rsidR="00B27879" w:rsidRPr="003C5B57" w:rsidRDefault="00B27879" w:rsidP="00B27879">
            <w:pPr>
              <w:tabs>
                <w:tab w:val="left" w:pos="540"/>
              </w:tabs>
              <w:spacing w:after="0" w:line="274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Use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5x5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obability/impact g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prioritise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risks</w:t>
            </w:r>
          </w:p>
        </w:tc>
        <w:tc>
          <w:tcPr>
            <w:tcW w:w="4678" w:type="dxa"/>
          </w:tcPr>
          <w:p w14:paraId="67A72A52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F8553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8" w14:textId="5572B0D5" w:rsidTr="00A95EF2">
        <w:trPr>
          <w:trHeight w:val="1136"/>
        </w:trPr>
        <w:tc>
          <w:tcPr>
            <w:tcW w:w="3936" w:type="dxa"/>
            <w:vAlign w:val="center"/>
          </w:tcPr>
          <w:p w14:paraId="64DC5A8D" w14:textId="425A7F89" w:rsidR="00B27879" w:rsidRPr="003C5B57" w:rsidRDefault="00B27879" w:rsidP="00B27879">
            <w:pPr>
              <w:widowControl w:val="0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F5" w14:textId="5ABF5AA9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Probability distribution functions and demonstrate their use</w:t>
            </w:r>
          </w:p>
        </w:tc>
        <w:tc>
          <w:tcPr>
            <w:tcW w:w="4678" w:type="dxa"/>
          </w:tcPr>
          <w:p w14:paraId="2F5DBBF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6ABA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C" w14:textId="31231309" w:rsidTr="00A95EF2">
        <w:trPr>
          <w:trHeight w:val="743"/>
        </w:trPr>
        <w:tc>
          <w:tcPr>
            <w:tcW w:w="3936" w:type="dxa"/>
            <w:vAlign w:val="center"/>
          </w:tcPr>
          <w:p w14:paraId="2F5DBBF9" w14:textId="57ED4C82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the uses and benefits of risk assessment techniques</w:t>
            </w:r>
          </w:p>
        </w:tc>
        <w:tc>
          <w:tcPr>
            <w:tcW w:w="4678" w:type="dxa"/>
          </w:tcPr>
          <w:p w14:paraId="2F5DBBF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E080D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00" w14:textId="2EA7B503" w:rsidTr="00A95EF2">
        <w:trPr>
          <w:trHeight w:val="994"/>
        </w:trPr>
        <w:tc>
          <w:tcPr>
            <w:tcW w:w="3936" w:type="dxa"/>
            <w:vAlign w:val="center"/>
          </w:tcPr>
          <w:p w14:paraId="2F5DBBFD" w14:textId="0AB4FF95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 xml:space="preserve">Explain the theory behind Monte Carlo Analysis and its application on projects </w:t>
            </w:r>
          </w:p>
        </w:tc>
        <w:tc>
          <w:tcPr>
            <w:tcW w:w="4678" w:type="dxa"/>
          </w:tcPr>
          <w:p w14:paraId="2F5DBBF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80935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DE21A6" w14:textId="77777777" w:rsidTr="00A95EF2">
        <w:trPr>
          <w:trHeight w:val="696"/>
        </w:trPr>
        <w:tc>
          <w:tcPr>
            <w:tcW w:w="3936" w:type="dxa"/>
            <w:vAlign w:val="center"/>
          </w:tcPr>
          <w:p w14:paraId="1FCC29AC" w14:textId="2BE125DB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Interpret data from a Monte Carlo analysis</w:t>
            </w:r>
          </w:p>
        </w:tc>
        <w:tc>
          <w:tcPr>
            <w:tcW w:w="4678" w:type="dxa"/>
          </w:tcPr>
          <w:p w14:paraId="7667636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C6D68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5FB1F7C5" w14:textId="77777777" w:rsidTr="00A95EF2">
        <w:trPr>
          <w:trHeight w:val="692"/>
        </w:trPr>
        <w:tc>
          <w:tcPr>
            <w:tcW w:w="3936" w:type="dxa"/>
            <w:vAlign w:val="center"/>
          </w:tcPr>
          <w:p w14:paraId="6742B6FF" w14:textId="560D23EC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Calculate mean, median, mode, variance</w:t>
            </w:r>
          </w:p>
        </w:tc>
        <w:tc>
          <w:tcPr>
            <w:tcW w:w="4678" w:type="dxa"/>
          </w:tcPr>
          <w:p w14:paraId="05734C14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A53E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0C" w14:textId="71873B2D" w:rsidTr="00A95EF2">
        <w:trPr>
          <w:trHeight w:val="556"/>
        </w:trPr>
        <w:tc>
          <w:tcPr>
            <w:tcW w:w="3936" w:type="dxa"/>
            <w:vAlign w:val="center"/>
          </w:tcPr>
          <w:p w14:paraId="2F5DBC09" w14:textId="6EE5656A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criticality and cruciality</w:t>
            </w:r>
          </w:p>
        </w:tc>
        <w:tc>
          <w:tcPr>
            <w:tcW w:w="4678" w:type="dxa"/>
          </w:tcPr>
          <w:p w14:paraId="2F5DBC0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625E8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4" w14:textId="0AAA9C70" w:rsidTr="00A95EF2">
        <w:trPr>
          <w:trHeight w:val="994"/>
        </w:trPr>
        <w:tc>
          <w:tcPr>
            <w:tcW w:w="3936" w:type="dxa"/>
            <w:vAlign w:val="center"/>
          </w:tcPr>
          <w:p w14:paraId="2F5DBC11" w14:textId="7C02C9BF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g)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net present value (NPV) and internal rate of return (IRR) in risk assessment</w:t>
            </w:r>
          </w:p>
        </w:tc>
        <w:tc>
          <w:tcPr>
            <w:tcW w:w="4678" w:type="dxa"/>
          </w:tcPr>
          <w:p w14:paraId="2F5DBC13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02444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3CFDA6E5" w14:textId="77777777" w:rsidTr="00A95EF2">
        <w:trPr>
          <w:trHeight w:val="665"/>
        </w:trPr>
        <w:tc>
          <w:tcPr>
            <w:tcW w:w="3936" w:type="dxa"/>
            <w:vAlign w:val="center"/>
          </w:tcPr>
          <w:p w14:paraId="5F75F8FD" w14:textId="09EFAC5A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Use a decision tree to decide the best option</w:t>
            </w:r>
          </w:p>
        </w:tc>
        <w:tc>
          <w:tcPr>
            <w:tcW w:w="4678" w:type="dxa"/>
          </w:tcPr>
          <w:p w14:paraId="4BDDE26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3FAE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8" w14:textId="0DBC2BA8" w:rsidTr="00A95EF2">
        <w:trPr>
          <w:trHeight w:val="665"/>
        </w:trPr>
        <w:tc>
          <w:tcPr>
            <w:tcW w:w="3936" w:type="dxa"/>
            <w:vAlign w:val="center"/>
          </w:tcPr>
          <w:p w14:paraId="2F5DBC15" w14:textId="6DB0E140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lastRenderedPageBreak/>
              <w:t>i)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Use sensitivity analysis to determine key risk drivers</w:t>
            </w:r>
          </w:p>
        </w:tc>
        <w:tc>
          <w:tcPr>
            <w:tcW w:w="4678" w:type="dxa"/>
          </w:tcPr>
          <w:p w14:paraId="2F5DBC1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958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C" w14:textId="63EC89E0" w:rsidTr="00A95EF2">
        <w:trPr>
          <w:trHeight w:val="665"/>
        </w:trPr>
        <w:tc>
          <w:tcPr>
            <w:tcW w:w="3936" w:type="dxa"/>
            <w:vAlign w:val="center"/>
          </w:tcPr>
          <w:p w14:paraId="2F5DBC19" w14:textId="224C91D7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j)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Calculate expected value of threats</w:t>
            </w:r>
          </w:p>
        </w:tc>
        <w:tc>
          <w:tcPr>
            <w:tcW w:w="4678" w:type="dxa"/>
          </w:tcPr>
          <w:p w14:paraId="2F5DBC1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23FCE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20" w14:textId="2E0664C1" w:rsidTr="00A95EF2">
        <w:trPr>
          <w:trHeight w:val="1221"/>
        </w:trPr>
        <w:tc>
          <w:tcPr>
            <w:tcW w:w="3936" w:type="dxa"/>
            <w:vAlign w:val="center"/>
          </w:tcPr>
          <w:p w14:paraId="30F3FB3D" w14:textId="7AB11290" w:rsidR="00B27879" w:rsidRPr="003C5B57" w:rsidRDefault="00B27879" w:rsidP="00B27879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Risk response</w:t>
            </w:r>
          </w:p>
          <w:p w14:paraId="2F5DBC1D" w14:textId="33D23520" w:rsidR="00B27879" w:rsidRPr="003C5B57" w:rsidRDefault="00B27879" w:rsidP="00B27879">
            <w:pPr>
              <w:pStyle w:val="ListParagraph"/>
              <w:widowControl w:val="0"/>
              <w:tabs>
                <w:tab w:val="left" w:pos="284"/>
                <w:tab w:val="left" w:pos="426"/>
              </w:tabs>
              <w:ind w:left="426" w:hanging="284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a)</w:t>
            </w:r>
            <w:r w:rsidRPr="003C5B57">
              <w:rPr>
                <w:rFonts w:asciiTheme="minorHAnsi" w:hAnsiTheme="minorHAnsi" w:cs="Arial"/>
              </w:rPr>
              <w:tab/>
              <w:t>Suggest the most appropriate responses for a variety of threats and opportunities</w:t>
            </w:r>
          </w:p>
        </w:tc>
        <w:tc>
          <w:tcPr>
            <w:tcW w:w="4678" w:type="dxa"/>
          </w:tcPr>
          <w:p w14:paraId="2F5DBC1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40C5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2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F6F" w14:textId="77777777" w:rsidR="00FF32F8" w:rsidRPr="003C5B57" w:rsidRDefault="00FF32F8"/>
    <w:sectPr w:rsidR="00FF32F8" w:rsidRPr="003C5B57" w:rsidSect="00AB0B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E7D4" w14:textId="77777777" w:rsidR="00162733" w:rsidRDefault="00162733" w:rsidP="00164F80">
      <w:pPr>
        <w:spacing w:after="0" w:line="240" w:lineRule="auto"/>
      </w:pPr>
      <w:r>
        <w:separator/>
      </w:r>
    </w:p>
  </w:endnote>
  <w:endnote w:type="continuationSeparator" w:id="0">
    <w:p w14:paraId="700B5EDC" w14:textId="77777777" w:rsidR="00162733" w:rsidRDefault="00162733" w:rsidP="00164F80">
      <w:pPr>
        <w:spacing w:after="0" w:line="240" w:lineRule="auto"/>
      </w:pPr>
      <w:r>
        <w:continuationSeparator/>
      </w:r>
    </w:p>
  </w:endnote>
  <w:endnote w:type="continuationNotice" w:id="1">
    <w:p w14:paraId="4BB11157" w14:textId="77777777" w:rsidR="00162733" w:rsidRDefault="00162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-Normal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D3EC" w14:textId="77777777" w:rsidR="00625DDF" w:rsidRDefault="00625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BF7B" w14:textId="0FAA71B7" w:rsidR="00162733" w:rsidRDefault="00162733">
    <w:pPr>
      <w:pStyle w:val="Footer"/>
    </w:pPr>
    <w:r w:rsidRPr="003C5B57">
      <w:rPr>
        <w:rFonts w:asciiTheme="minorHAnsi" w:hAnsiTheme="minorHAnsi"/>
      </w:rPr>
      <w:t>Evidence Matrices v1</w:t>
    </w:r>
    <w:r>
      <w:rPr>
        <w:rFonts w:asciiTheme="minorHAnsi" w:hAnsiTheme="minorHAnsi"/>
      </w:rPr>
      <w:t>2</w:t>
    </w:r>
    <w:r w:rsidRPr="003C5B57">
      <w:rPr>
        <w:rFonts w:asciiTheme="minorHAnsi" w:hAnsiTheme="minorHAnsi"/>
      </w:rPr>
      <w:tab/>
    </w:r>
    <w:r w:rsidRPr="003C5B57">
      <w:rPr>
        <w:rFonts w:asciiTheme="minorHAnsi" w:hAnsiTheme="minorHAnsi"/>
      </w:rPr>
      <w:tab/>
      <w:t xml:space="preserve">© Copyright Association for Project Management </w:t>
    </w:r>
    <w:r>
      <w:rPr>
        <w:rFonts w:asciiTheme="minorHAnsi" w:hAnsiTheme="minorHAnsi"/>
      </w:rPr>
      <w:t>2021</w:t>
    </w:r>
    <w:r w:rsidRPr="003C5B57"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356A08">
      <w:rPr>
        <w:rFonts w:asciiTheme="minorHAnsi" w:hAnsiTheme="minorHAnsi"/>
      </w:rPr>
      <w:t xml:space="preserve">Page </w:t>
    </w:r>
    <w:r w:rsidRPr="00356A08">
      <w:rPr>
        <w:rFonts w:asciiTheme="minorHAnsi" w:hAnsiTheme="minorHAnsi"/>
        <w:b/>
        <w:bCs/>
      </w:rPr>
      <w:fldChar w:fldCharType="begin"/>
    </w:r>
    <w:r w:rsidRPr="00356A08">
      <w:rPr>
        <w:rFonts w:asciiTheme="minorHAnsi" w:hAnsiTheme="minorHAnsi"/>
        <w:b/>
        <w:bCs/>
      </w:rPr>
      <w:instrText xml:space="preserve"> PAGE  \* Arabic  \* MERGEFORMAT </w:instrText>
    </w:r>
    <w:r w:rsidRPr="00356A08">
      <w:rPr>
        <w:rFonts w:asciiTheme="minorHAnsi" w:hAnsiTheme="minorHAnsi"/>
        <w:b/>
        <w:bCs/>
      </w:rPr>
      <w:fldChar w:fldCharType="separate"/>
    </w:r>
    <w:r w:rsidRPr="00356A08">
      <w:rPr>
        <w:rFonts w:asciiTheme="minorHAnsi" w:hAnsiTheme="minorHAnsi"/>
        <w:b/>
        <w:bCs/>
        <w:noProof/>
      </w:rPr>
      <w:t>1</w:t>
    </w:r>
    <w:r w:rsidRPr="00356A08">
      <w:rPr>
        <w:rFonts w:asciiTheme="minorHAnsi" w:hAnsiTheme="minorHAnsi"/>
        <w:b/>
        <w:bCs/>
      </w:rPr>
      <w:fldChar w:fldCharType="end"/>
    </w:r>
    <w:r w:rsidRPr="00356A08">
      <w:rPr>
        <w:rFonts w:asciiTheme="minorHAnsi" w:hAnsiTheme="minorHAnsi"/>
      </w:rPr>
      <w:t xml:space="preserve"> of </w:t>
    </w:r>
    <w:r w:rsidRPr="00356A08">
      <w:rPr>
        <w:rFonts w:asciiTheme="minorHAnsi" w:hAnsiTheme="minorHAnsi"/>
        <w:b/>
        <w:bCs/>
      </w:rPr>
      <w:fldChar w:fldCharType="begin"/>
    </w:r>
    <w:r w:rsidRPr="00356A08">
      <w:rPr>
        <w:rFonts w:asciiTheme="minorHAnsi" w:hAnsiTheme="minorHAnsi"/>
        <w:b/>
        <w:bCs/>
      </w:rPr>
      <w:instrText xml:space="preserve"> NUMPAGES  \* Arabic  \* MERGEFORMAT </w:instrText>
    </w:r>
    <w:r w:rsidRPr="00356A08">
      <w:rPr>
        <w:rFonts w:asciiTheme="minorHAnsi" w:hAnsiTheme="minorHAnsi"/>
        <w:b/>
        <w:bCs/>
      </w:rPr>
      <w:fldChar w:fldCharType="separate"/>
    </w:r>
    <w:r w:rsidRPr="00356A08">
      <w:rPr>
        <w:rFonts w:asciiTheme="minorHAnsi" w:hAnsiTheme="minorHAnsi"/>
        <w:b/>
        <w:bCs/>
        <w:noProof/>
      </w:rPr>
      <w:t>2</w:t>
    </w:r>
    <w:r w:rsidRPr="00356A08">
      <w:rPr>
        <w:rFonts w:asciiTheme="minorHAnsi" w:hAnsi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676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49529" w14:textId="3ACBB794" w:rsidR="00162733" w:rsidRDefault="00162733" w:rsidP="00B27879">
            <w:pPr>
              <w:pStyle w:val="Footer"/>
              <w:jc w:val="center"/>
            </w:pPr>
            <w:r w:rsidRPr="003C5B57">
              <w:rPr>
                <w:rFonts w:asciiTheme="minorHAnsi" w:hAnsiTheme="minorHAnsi"/>
              </w:rPr>
              <w:t>Evidence Matrices v1</w:t>
            </w:r>
            <w:r w:rsidR="00625DDF">
              <w:rPr>
                <w:rFonts w:asciiTheme="minorHAnsi" w:hAnsiTheme="minorHAnsi"/>
              </w:rPr>
              <w:t>2</w:t>
            </w:r>
            <w:r w:rsidRPr="003C5B57">
              <w:rPr>
                <w:rFonts w:asciiTheme="minorHAnsi" w:hAnsiTheme="minorHAnsi"/>
              </w:rPr>
              <w:tab/>
            </w:r>
            <w:r w:rsidRPr="003C5B57">
              <w:rPr>
                <w:rFonts w:asciiTheme="minorHAnsi" w:hAnsiTheme="minorHAnsi"/>
              </w:rPr>
              <w:tab/>
              <w:t>© Copyright Association for Project Management 20</w:t>
            </w:r>
            <w:r>
              <w:rPr>
                <w:rFonts w:asciiTheme="minorHAnsi" w:hAnsiTheme="minorHAnsi"/>
              </w:rPr>
              <w:t>2</w:t>
            </w:r>
            <w:r w:rsidR="00625DDF">
              <w:rPr>
                <w:rFonts w:asciiTheme="minorHAnsi" w:hAnsiTheme="minorHAnsi"/>
              </w:rPr>
              <w:t>1</w:t>
            </w:r>
            <w:r w:rsidRPr="003C5B57">
              <w:rPr>
                <w:rFonts w:asciiTheme="minorHAnsi" w:hAnsiTheme="minorHAnsi"/>
              </w:rPr>
              <w:tab/>
            </w:r>
          </w:p>
        </w:sdtContent>
      </w:sdt>
    </w:sdtContent>
  </w:sdt>
  <w:p w14:paraId="026E76C1" w14:textId="7BB71D1B" w:rsidR="00162733" w:rsidRDefault="00162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CDE64" w14:textId="77777777" w:rsidR="00162733" w:rsidRDefault="00162733" w:rsidP="00164F80">
      <w:pPr>
        <w:spacing w:after="0" w:line="240" w:lineRule="auto"/>
      </w:pPr>
      <w:r>
        <w:separator/>
      </w:r>
    </w:p>
  </w:footnote>
  <w:footnote w:type="continuationSeparator" w:id="0">
    <w:p w14:paraId="0A87D0E8" w14:textId="77777777" w:rsidR="00162733" w:rsidRDefault="00162733" w:rsidP="00164F80">
      <w:pPr>
        <w:spacing w:after="0" w:line="240" w:lineRule="auto"/>
      </w:pPr>
      <w:r>
        <w:continuationSeparator/>
      </w:r>
    </w:p>
  </w:footnote>
  <w:footnote w:type="continuationNotice" w:id="1">
    <w:p w14:paraId="3ECBE017" w14:textId="77777777" w:rsidR="00162733" w:rsidRDefault="00162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3222" w14:textId="77777777" w:rsidR="00625DDF" w:rsidRDefault="00625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B47F" w14:textId="6FB04814" w:rsidR="00162733" w:rsidRDefault="00162733" w:rsidP="002870A2">
    <w:pPr>
      <w:pStyle w:val="Header"/>
      <w:rPr>
        <w:rFonts w:asciiTheme="minorHAnsi" w:hAnsiTheme="minorHAnsi"/>
        <w:noProof/>
      </w:rPr>
    </w:pPr>
    <w:bookmarkStart w:id="9" w:name="_Hlk25570677"/>
    <w:r w:rsidRPr="00C04F18">
      <w:rPr>
        <w:rFonts w:asciiTheme="minorHAnsi" w:hAnsiTheme="minorHAnsi"/>
      </w:rPr>
      <w:t>APM CONFIDENTIAL</w:t>
    </w:r>
  </w:p>
  <w:p w14:paraId="2F5DBF77" w14:textId="4991EBDC" w:rsidR="00162733" w:rsidRPr="00C04F18" w:rsidRDefault="00162733" w:rsidP="002870A2">
    <w:pPr>
      <w:pStyle w:val="Header"/>
      <w:rPr>
        <w:rFonts w:asciiTheme="minorHAnsi" w:hAnsiTheme="minorHAnsi"/>
      </w:rPr>
    </w:pPr>
  </w:p>
  <w:p w14:paraId="2F5DBF78" w14:textId="77777777" w:rsidR="00162733" w:rsidRPr="00C04F18" w:rsidRDefault="00162733" w:rsidP="002870A2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 Application Form</w:t>
    </w:r>
  </w:p>
  <w:bookmarkEnd w:id="9"/>
  <w:p w14:paraId="2F5DBF79" w14:textId="77777777" w:rsidR="00162733" w:rsidRDefault="00162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44F2" w14:textId="7CE79DF9" w:rsidR="00162733" w:rsidRDefault="00162733" w:rsidP="0082138D">
    <w:pPr>
      <w:pStyle w:val="Header"/>
      <w:rPr>
        <w:rFonts w:asciiTheme="minorHAnsi" w:hAnsi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E46CD" wp14:editId="74B5360C">
          <wp:simplePos x="0" y="0"/>
          <wp:positionH relativeFrom="page">
            <wp:align>right</wp:align>
          </wp:positionH>
          <wp:positionV relativeFrom="paragraph">
            <wp:posOffset>-267921</wp:posOffset>
          </wp:positionV>
          <wp:extent cx="5527040" cy="1670685"/>
          <wp:effectExtent l="0" t="0" r="0" b="5715"/>
          <wp:wrapTight wrapText="bothSides">
            <wp:wrapPolygon edited="0">
              <wp:start x="0" y="0"/>
              <wp:lineTo x="0" y="21428"/>
              <wp:lineTo x="21516" y="21428"/>
              <wp:lineTo x="21516" y="0"/>
              <wp:lineTo x="0" y="0"/>
            </wp:wrapPolygon>
          </wp:wrapTight>
          <wp:docPr id="1" name="Picture 1" descr="S:\Marketing\Logos Branding and printed materials\Logos\APM Logo\APM chartered logo lock up\1. APM_Side_by_Side_Logos\1. APM_Side_by_Side_name\APM_A4_Logos_CMYK\APM_A4_jpg_AW\APM_A4_sbs_name_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s Branding and printed materials\Logos\APM Logo\APM chartered logo lock up\1. APM_Side_by_Side_Logos\1. APM_Side_by_Side_name\APM_A4_Logos_CMYK\APM_A4_jpg_AW\APM_A4_sbs_name_white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/>
                  <a:stretch/>
                </pic:blipFill>
                <pic:spPr bwMode="auto">
                  <a:xfrm>
                    <a:off x="0" y="0"/>
                    <a:ext cx="552704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4F18">
      <w:rPr>
        <w:rFonts w:asciiTheme="minorHAnsi" w:hAnsiTheme="minorHAnsi"/>
      </w:rPr>
      <w:t>APM CONFIDENTIAL</w:t>
    </w:r>
  </w:p>
  <w:p w14:paraId="3B98D906" w14:textId="77777777" w:rsidR="00162733" w:rsidRPr="00C04F18" w:rsidRDefault="00162733" w:rsidP="0082138D">
    <w:pPr>
      <w:pStyle w:val="Header"/>
      <w:rPr>
        <w:rFonts w:asciiTheme="minorHAnsi" w:hAnsiTheme="minorHAnsi"/>
      </w:rPr>
    </w:pPr>
  </w:p>
  <w:p w14:paraId="71CA7E3D" w14:textId="66E74FF6" w:rsidR="00162733" w:rsidRPr="00C04F18" w:rsidRDefault="00162733" w:rsidP="0082138D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</w:t>
    </w:r>
    <w:r>
      <w:rPr>
        <w:rFonts w:asciiTheme="minorHAnsi" w:hAnsiTheme="minorHAnsi"/>
      </w:rPr>
      <w:t xml:space="preserve"> </w:t>
    </w:r>
    <w:r w:rsidRPr="00C04F18">
      <w:rPr>
        <w:rFonts w:asciiTheme="minorHAnsi" w:hAnsiTheme="minorHAnsi"/>
      </w:rPr>
      <w:t>Application Form</w:t>
    </w:r>
  </w:p>
  <w:p w14:paraId="2F8E7034" w14:textId="6534CC5B" w:rsidR="00162733" w:rsidRDefault="00162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2D5"/>
    <w:multiLevelType w:val="multilevel"/>
    <w:tmpl w:val="1E68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DB0A7F"/>
    <w:multiLevelType w:val="multilevel"/>
    <w:tmpl w:val="4380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147A5"/>
    <w:multiLevelType w:val="multilevel"/>
    <w:tmpl w:val="0E66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C21B7"/>
    <w:multiLevelType w:val="multilevel"/>
    <w:tmpl w:val="C0A88D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350A16"/>
    <w:multiLevelType w:val="multilevel"/>
    <w:tmpl w:val="268E83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33D5A"/>
    <w:multiLevelType w:val="multilevel"/>
    <w:tmpl w:val="781A1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D7DA4"/>
    <w:multiLevelType w:val="multilevel"/>
    <w:tmpl w:val="4380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4412EC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BB7DD9"/>
    <w:multiLevelType w:val="multilevel"/>
    <w:tmpl w:val="09820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C80E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10" w15:restartNumberingAfterBreak="0">
    <w:nsid w:val="36257201"/>
    <w:multiLevelType w:val="multilevel"/>
    <w:tmpl w:val="858CB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3C69BE"/>
    <w:multiLevelType w:val="multilevel"/>
    <w:tmpl w:val="DD50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183637"/>
    <w:multiLevelType w:val="multilevel"/>
    <w:tmpl w:val="639011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1A00F1"/>
    <w:multiLevelType w:val="multilevel"/>
    <w:tmpl w:val="0E66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B63682"/>
    <w:multiLevelType w:val="multilevel"/>
    <w:tmpl w:val="0CD82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C62F58"/>
    <w:multiLevelType w:val="multilevel"/>
    <w:tmpl w:val="52A4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E97051"/>
    <w:multiLevelType w:val="multilevel"/>
    <w:tmpl w:val="4656B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3051C7"/>
    <w:multiLevelType w:val="multilevel"/>
    <w:tmpl w:val="4480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9115B2"/>
    <w:multiLevelType w:val="multilevel"/>
    <w:tmpl w:val="EFEE2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CD1C57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782D07"/>
    <w:multiLevelType w:val="multilevel"/>
    <w:tmpl w:val="5BDEBE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127ECD"/>
    <w:multiLevelType w:val="multilevel"/>
    <w:tmpl w:val="8E689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D422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B7418"/>
    <w:multiLevelType w:val="multilevel"/>
    <w:tmpl w:val="F780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4" w15:restartNumberingAfterBreak="0">
    <w:nsid w:val="71395F62"/>
    <w:multiLevelType w:val="multilevel"/>
    <w:tmpl w:val="65807FA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572E31"/>
    <w:multiLevelType w:val="multilevel"/>
    <w:tmpl w:val="75222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A21829"/>
    <w:multiLevelType w:val="multilevel"/>
    <w:tmpl w:val="4A946B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7"/>
  </w:num>
  <w:num w:numId="5">
    <w:abstractNumId w:val="0"/>
  </w:num>
  <w:num w:numId="6">
    <w:abstractNumId w:val="21"/>
  </w:num>
  <w:num w:numId="7">
    <w:abstractNumId w:val="14"/>
  </w:num>
  <w:num w:numId="8">
    <w:abstractNumId w:val="17"/>
  </w:num>
  <w:num w:numId="9">
    <w:abstractNumId w:val="26"/>
  </w:num>
  <w:num w:numId="10">
    <w:abstractNumId w:val="20"/>
  </w:num>
  <w:num w:numId="11">
    <w:abstractNumId w:val="12"/>
  </w:num>
  <w:num w:numId="12">
    <w:abstractNumId w:val="3"/>
  </w:num>
  <w:num w:numId="13">
    <w:abstractNumId w:val="24"/>
  </w:num>
  <w:num w:numId="14">
    <w:abstractNumId w:val="11"/>
  </w:num>
  <w:num w:numId="15">
    <w:abstractNumId w:val="8"/>
  </w:num>
  <w:num w:numId="16">
    <w:abstractNumId w:val="18"/>
  </w:num>
  <w:num w:numId="17">
    <w:abstractNumId w:val="15"/>
  </w:num>
  <w:num w:numId="18">
    <w:abstractNumId w:val="2"/>
  </w:num>
  <w:num w:numId="19">
    <w:abstractNumId w:val="13"/>
  </w:num>
  <w:num w:numId="20">
    <w:abstractNumId w:val="22"/>
  </w:num>
  <w:num w:numId="21">
    <w:abstractNumId w:val="9"/>
  </w:num>
  <w:num w:numId="22">
    <w:abstractNumId w:val="1"/>
  </w:num>
  <w:num w:numId="23">
    <w:abstractNumId w:val="16"/>
  </w:num>
  <w:num w:numId="24">
    <w:abstractNumId w:val="10"/>
  </w:num>
  <w:num w:numId="25">
    <w:abstractNumId w:val="6"/>
  </w:num>
  <w:num w:numId="26">
    <w:abstractNumId w:val="5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A2"/>
    <w:rsid w:val="00001909"/>
    <w:rsid w:val="000021D5"/>
    <w:rsid w:val="000025FD"/>
    <w:rsid w:val="00002BFC"/>
    <w:rsid w:val="00007A18"/>
    <w:rsid w:val="000142F6"/>
    <w:rsid w:val="00017B75"/>
    <w:rsid w:val="00022CD6"/>
    <w:rsid w:val="0002549A"/>
    <w:rsid w:val="0003023B"/>
    <w:rsid w:val="000418FA"/>
    <w:rsid w:val="00051C91"/>
    <w:rsid w:val="00055E43"/>
    <w:rsid w:val="00057328"/>
    <w:rsid w:val="000608C3"/>
    <w:rsid w:val="0006594E"/>
    <w:rsid w:val="00072E04"/>
    <w:rsid w:val="000743F9"/>
    <w:rsid w:val="00075115"/>
    <w:rsid w:val="00081673"/>
    <w:rsid w:val="00082C68"/>
    <w:rsid w:val="00084F52"/>
    <w:rsid w:val="00087C53"/>
    <w:rsid w:val="000954A8"/>
    <w:rsid w:val="00097C8D"/>
    <w:rsid w:val="000B1822"/>
    <w:rsid w:val="000B33DA"/>
    <w:rsid w:val="000B7D0D"/>
    <w:rsid w:val="000C0331"/>
    <w:rsid w:val="000C1FB6"/>
    <w:rsid w:val="000C47EF"/>
    <w:rsid w:val="000C5450"/>
    <w:rsid w:val="000C5E92"/>
    <w:rsid w:val="000D0C24"/>
    <w:rsid w:val="000D1FD6"/>
    <w:rsid w:val="000F0D3F"/>
    <w:rsid w:val="001018FF"/>
    <w:rsid w:val="00102206"/>
    <w:rsid w:val="001126AE"/>
    <w:rsid w:val="001147CD"/>
    <w:rsid w:val="00114E78"/>
    <w:rsid w:val="00116262"/>
    <w:rsid w:val="00122067"/>
    <w:rsid w:val="00130243"/>
    <w:rsid w:val="0013323E"/>
    <w:rsid w:val="0013386B"/>
    <w:rsid w:val="001375D1"/>
    <w:rsid w:val="001507B7"/>
    <w:rsid w:val="00153E04"/>
    <w:rsid w:val="00161437"/>
    <w:rsid w:val="00162246"/>
    <w:rsid w:val="00162733"/>
    <w:rsid w:val="001635CE"/>
    <w:rsid w:val="00164F80"/>
    <w:rsid w:val="00172BEC"/>
    <w:rsid w:val="00173B24"/>
    <w:rsid w:val="0018021D"/>
    <w:rsid w:val="0018167D"/>
    <w:rsid w:val="001822AC"/>
    <w:rsid w:val="00186181"/>
    <w:rsid w:val="00193B6B"/>
    <w:rsid w:val="00197C0D"/>
    <w:rsid w:val="001A3B70"/>
    <w:rsid w:val="001A3C47"/>
    <w:rsid w:val="001A413E"/>
    <w:rsid w:val="001A5CC4"/>
    <w:rsid w:val="001A79E0"/>
    <w:rsid w:val="001B5C0A"/>
    <w:rsid w:val="001B63C2"/>
    <w:rsid w:val="001B727C"/>
    <w:rsid w:val="001B73A4"/>
    <w:rsid w:val="001C7476"/>
    <w:rsid w:val="001D54D4"/>
    <w:rsid w:val="001E40D0"/>
    <w:rsid w:val="002026FE"/>
    <w:rsid w:val="00203845"/>
    <w:rsid w:val="00203977"/>
    <w:rsid w:val="00204DB7"/>
    <w:rsid w:val="0020688F"/>
    <w:rsid w:val="002103B5"/>
    <w:rsid w:val="00212847"/>
    <w:rsid w:val="002134FB"/>
    <w:rsid w:val="00222509"/>
    <w:rsid w:val="00223A0B"/>
    <w:rsid w:val="00227044"/>
    <w:rsid w:val="00231189"/>
    <w:rsid w:val="00234BEC"/>
    <w:rsid w:val="00242346"/>
    <w:rsid w:val="00251FA1"/>
    <w:rsid w:val="0025254C"/>
    <w:rsid w:val="00253C51"/>
    <w:rsid w:val="002542D3"/>
    <w:rsid w:val="00262470"/>
    <w:rsid w:val="00262D5F"/>
    <w:rsid w:val="00265A14"/>
    <w:rsid w:val="0027068C"/>
    <w:rsid w:val="00271B7E"/>
    <w:rsid w:val="0027321B"/>
    <w:rsid w:val="002744E8"/>
    <w:rsid w:val="002745CD"/>
    <w:rsid w:val="002812BC"/>
    <w:rsid w:val="0028199B"/>
    <w:rsid w:val="00285A3A"/>
    <w:rsid w:val="00285D53"/>
    <w:rsid w:val="002870A2"/>
    <w:rsid w:val="00287B32"/>
    <w:rsid w:val="00290518"/>
    <w:rsid w:val="00290859"/>
    <w:rsid w:val="00290D6C"/>
    <w:rsid w:val="002929F2"/>
    <w:rsid w:val="00295038"/>
    <w:rsid w:val="002978C7"/>
    <w:rsid w:val="002A3F2A"/>
    <w:rsid w:val="002A43FF"/>
    <w:rsid w:val="002B421E"/>
    <w:rsid w:val="002B66D6"/>
    <w:rsid w:val="002C30ED"/>
    <w:rsid w:val="002C47EC"/>
    <w:rsid w:val="002C632C"/>
    <w:rsid w:val="002C7A35"/>
    <w:rsid w:val="002D39F9"/>
    <w:rsid w:val="002D6895"/>
    <w:rsid w:val="002E211E"/>
    <w:rsid w:val="002E6867"/>
    <w:rsid w:val="002E759F"/>
    <w:rsid w:val="002F0747"/>
    <w:rsid w:val="002F2264"/>
    <w:rsid w:val="002F2BAD"/>
    <w:rsid w:val="002F4250"/>
    <w:rsid w:val="002F69F7"/>
    <w:rsid w:val="003033EB"/>
    <w:rsid w:val="00306383"/>
    <w:rsid w:val="00306738"/>
    <w:rsid w:val="003067E1"/>
    <w:rsid w:val="00307134"/>
    <w:rsid w:val="003100C0"/>
    <w:rsid w:val="003127B8"/>
    <w:rsid w:val="00322360"/>
    <w:rsid w:val="003323BF"/>
    <w:rsid w:val="00334A88"/>
    <w:rsid w:val="00340AA3"/>
    <w:rsid w:val="0034356D"/>
    <w:rsid w:val="00345999"/>
    <w:rsid w:val="00351280"/>
    <w:rsid w:val="0035242A"/>
    <w:rsid w:val="00356A08"/>
    <w:rsid w:val="00356FBD"/>
    <w:rsid w:val="00361A03"/>
    <w:rsid w:val="003674D5"/>
    <w:rsid w:val="0037039F"/>
    <w:rsid w:val="003802EA"/>
    <w:rsid w:val="003815BC"/>
    <w:rsid w:val="00382333"/>
    <w:rsid w:val="00387A77"/>
    <w:rsid w:val="00392127"/>
    <w:rsid w:val="003924BC"/>
    <w:rsid w:val="003932CC"/>
    <w:rsid w:val="00393358"/>
    <w:rsid w:val="00394CF6"/>
    <w:rsid w:val="003966A7"/>
    <w:rsid w:val="00397A3F"/>
    <w:rsid w:val="003A362D"/>
    <w:rsid w:val="003A5487"/>
    <w:rsid w:val="003A6ED1"/>
    <w:rsid w:val="003A79F6"/>
    <w:rsid w:val="003B214B"/>
    <w:rsid w:val="003B2614"/>
    <w:rsid w:val="003B6492"/>
    <w:rsid w:val="003C263F"/>
    <w:rsid w:val="003C3827"/>
    <w:rsid w:val="003C5B57"/>
    <w:rsid w:val="003D05A3"/>
    <w:rsid w:val="003D1137"/>
    <w:rsid w:val="003D234B"/>
    <w:rsid w:val="003D6ACA"/>
    <w:rsid w:val="003D6B93"/>
    <w:rsid w:val="003E0E4E"/>
    <w:rsid w:val="003E1B63"/>
    <w:rsid w:val="003F27A2"/>
    <w:rsid w:val="003F39E9"/>
    <w:rsid w:val="003F453B"/>
    <w:rsid w:val="003F7EB1"/>
    <w:rsid w:val="0040076B"/>
    <w:rsid w:val="00403D24"/>
    <w:rsid w:val="00415025"/>
    <w:rsid w:val="00416A0E"/>
    <w:rsid w:val="004203D6"/>
    <w:rsid w:val="00425E57"/>
    <w:rsid w:val="0043333F"/>
    <w:rsid w:val="00435794"/>
    <w:rsid w:val="00437A54"/>
    <w:rsid w:val="00443B30"/>
    <w:rsid w:val="00444796"/>
    <w:rsid w:val="00444FDD"/>
    <w:rsid w:val="00446190"/>
    <w:rsid w:val="00455417"/>
    <w:rsid w:val="0046268C"/>
    <w:rsid w:val="0046419D"/>
    <w:rsid w:val="00465DE9"/>
    <w:rsid w:val="0046708E"/>
    <w:rsid w:val="0048551A"/>
    <w:rsid w:val="004871E6"/>
    <w:rsid w:val="004A2F50"/>
    <w:rsid w:val="004A30B5"/>
    <w:rsid w:val="004A5527"/>
    <w:rsid w:val="004A5D68"/>
    <w:rsid w:val="004B3322"/>
    <w:rsid w:val="004B3548"/>
    <w:rsid w:val="004B5221"/>
    <w:rsid w:val="004C51E5"/>
    <w:rsid w:val="004D098D"/>
    <w:rsid w:val="004D10D7"/>
    <w:rsid w:val="004D32BA"/>
    <w:rsid w:val="004D3998"/>
    <w:rsid w:val="004E6B43"/>
    <w:rsid w:val="004F50C6"/>
    <w:rsid w:val="00503299"/>
    <w:rsid w:val="00503870"/>
    <w:rsid w:val="00505486"/>
    <w:rsid w:val="005129F6"/>
    <w:rsid w:val="00512E94"/>
    <w:rsid w:val="00521A6E"/>
    <w:rsid w:val="00522151"/>
    <w:rsid w:val="00525B8D"/>
    <w:rsid w:val="00530380"/>
    <w:rsid w:val="005306A9"/>
    <w:rsid w:val="005325F1"/>
    <w:rsid w:val="005343D1"/>
    <w:rsid w:val="00547F53"/>
    <w:rsid w:val="00552A2D"/>
    <w:rsid w:val="00555B10"/>
    <w:rsid w:val="005602AA"/>
    <w:rsid w:val="00565481"/>
    <w:rsid w:val="00565EC8"/>
    <w:rsid w:val="005753C6"/>
    <w:rsid w:val="005800BF"/>
    <w:rsid w:val="00583AD3"/>
    <w:rsid w:val="00583D08"/>
    <w:rsid w:val="00585B70"/>
    <w:rsid w:val="0058793E"/>
    <w:rsid w:val="00587C01"/>
    <w:rsid w:val="0059034D"/>
    <w:rsid w:val="005977A0"/>
    <w:rsid w:val="005A0533"/>
    <w:rsid w:val="005A0B9A"/>
    <w:rsid w:val="005B039F"/>
    <w:rsid w:val="005B551A"/>
    <w:rsid w:val="005B6428"/>
    <w:rsid w:val="005B7C23"/>
    <w:rsid w:val="005C0D58"/>
    <w:rsid w:val="005E22C9"/>
    <w:rsid w:val="005E2E61"/>
    <w:rsid w:val="005F292B"/>
    <w:rsid w:val="005F38F3"/>
    <w:rsid w:val="005F6172"/>
    <w:rsid w:val="005F73E3"/>
    <w:rsid w:val="00603F69"/>
    <w:rsid w:val="0060452F"/>
    <w:rsid w:val="00614175"/>
    <w:rsid w:val="00621E09"/>
    <w:rsid w:val="0062356D"/>
    <w:rsid w:val="0062470B"/>
    <w:rsid w:val="00625DDF"/>
    <w:rsid w:val="0063063E"/>
    <w:rsid w:val="00632043"/>
    <w:rsid w:val="006360CF"/>
    <w:rsid w:val="00636441"/>
    <w:rsid w:val="006402EF"/>
    <w:rsid w:val="0064408A"/>
    <w:rsid w:val="00645F07"/>
    <w:rsid w:val="006574F0"/>
    <w:rsid w:val="00674E18"/>
    <w:rsid w:val="00680094"/>
    <w:rsid w:val="0068124F"/>
    <w:rsid w:val="00681F98"/>
    <w:rsid w:val="00685B33"/>
    <w:rsid w:val="00686E30"/>
    <w:rsid w:val="00692F64"/>
    <w:rsid w:val="006A2077"/>
    <w:rsid w:val="006A64E6"/>
    <w:rsid w:val="006C0B7D"/>
    <w:rsid w:val="006C168D"/>
    <w:rsid w:val="006C546E"/>
    <w:rsid w:val="006C771A"/>
    <w:rsid w:val="006D35C7"/>
    <w:rsid w:val="006D6647"/>
    <w:rsid w:val="006E039A"/>
    <w:rsid w:val="006E0682"/>
    <w:rsid w:val="006E47A1"/>
    <w:rsid w:val="006F5912"/>
    <w:rsid w:val="006F7D5E"/>
    <w:rsid w:val="0070456E"/>
    <w:rsid w:val="00716E55"/>
    <w:rsid w:val="00717D87"/>
    <w:rsid w:val="00720BC1"/>
    <w:rsid w:val="00724C08"/>
    <w:rsid w:val="007253DE"/>
    <w:rsid w:val="00731EC1"/>
    <w:rsid w:val="007350BD"/>
    <w:rsid w:val="00735645"/>
    <w:rsid w:val="0074393B"/>
    <w:rsid w:val="007449AF"/>
    <w:rsid w:val="00745475"/>
    <w:rsid w:val="0075133D"/>
    <w:rsid w:val="00756115"/>
    <w:rsid w:val="00762FD5"/>
    <w:rsid w:val="007658D9"/>
    <w:rsid w:val="00765AAC"/>
    <w:rsid w:val="00766C92"/>
    <w:rsid w:val="00771014"/>
    <w:rsid w:val="0077238C"/>
    <w:rsid w:val="00774ED1"/>
    <w:rsid w:val="00780940"/>
    <w:rsid w:val="00782AE4"/>
    <w:rsid w:val="00783E4F"/>
    <w:rsid w:val="007870CE"/>
    <w:rsid w:val="007A273C"/>
    <w:rsid w:val="007A3D63"/>
    <w:rsid w:val="007A3E86"/>
    <w:rsid w:val="007A74EA"/>
    <w:rsid w:val="007B31C2"/>
    <w:rsid w:val="007B58D0"/>
    <w:rsid w:val="007B6CCE"/>
    <w:rsid w:val="007C433A"/>
    <w:rsid w:val="007C4F3C"/>
    <w:rsid w:val="007E197B"/>
    <w:rsid w:val="007E2B37"/>
    <w:rsid w:val="007E5B5F"/>
    <w:rsid w:val="007E6F7B"/>
    <w:rsid w:val="007F4CA6"/>
    <w:rsid w:val="007F61F8"/>
    <w:rsid w:val="007F7E8B"/>
    <w:rsid w:val="00802FA8"/>
    <w:rsid w:val="008035A0"/>
    <w:rsid w:val="00804DCB"/>
    <w:rsid w:val="0081757F"/>
    <w:rsid w:val="0082138D"/>
    <w:rsid w:val="008213B2"/>
    <w:rsid w:val="00821A18"/>
    <w:rsid w:val="0082684E"/>
    <w:rsid w:val="008360B2"/>
    <w:rsid w:val="008361ED"/>
    <w:rsid w:val="008370EA"/>
    <w:rsid w:val="00846195"/>
    <w:rsid w:val="00850FBF"/>
    <w:rsid w:val="0085105A"/>
    <w:rsid w:val="008529C1"/>
    <w:rsid w:val="008564CE"/>
    <w:rsid w:val="008601B0"/>
    <w:rsid w:val="008648A6"/>
    <w:rsid w:val="00874E1A"/>
    <w:rsid w:val="0087567E"/>
    <w:rsid w:val="008804CF"/>
    <w:rsid w:val="0088144B"/>
    <w:rsid w:val="00887E91"/>
    <w:rsid w:val="00891430"/>
    <w:rsid w:val="00891C30"/>
    <w:rsid w:val="00895DC7"/>
    <w:rsid w:val="00897713"/>
    <w:rsid w:val="008A0726"/>
    <w:rsid w:val="008A5427"/>
    <w:rsid w:val="008A702C"/>
    <w:rsid w:val="008C2362"/>
    <w:rsid w:val="008D43A8"/>
    <w:rsid w:val="008D6DC1"/>
    <w:rsid w:val="008D7934"/>
    <w:rsid w:val="008E730C"/>
    <w:rsid w:val="008F437F"/>
    <w:rsid w:val="008F56E2"/>
    <w:rsid w:val="008F570B"/>
    <w:rsid w:val="008F5B69"/>
    <w:rsid w:val="009030B2"/>
    <w:rsid w:val="0090340E"/>
    <w:rsid w:val="009068A4"/>
    <w:rsid w:val="00910918"/>
    <w:rsid w:val="0091331D"/>
    <w:rsid w:val="00914CEF"/>
    <w:rsid w:val="00915A40"/>
    <w:rsid w:val="009172FC"/>
    <w:rsid w:val="009227B6"/>
    <w:rsid w:val="009243E7"/>
    <w:rsid w:val="009314A9"/>
    <w:rsid w:val="00932633"/>
    <w:rsid w:val="00935063"/>
    <w:rsid w:val="00940CDF"/>
    <w:rsid w:val="009448C2"/>
    <w:rsid w:val="009460C6"/>
    <w:rsid w:val="00950E1E"/>
    <w:rsid w:val="009530DE"/>
    <w:rsid w:val="00955359"/>
    <w:rsid w:val="00957755"/>
    <w:rsid w:val="00960C6D"/>
    <w:rsid w:val="00961141"/>
    <w:rsid w:val="0096295E"/>
    <w:rsid w:val="009629AE"/>
    <w:rsid w:val="009704C7"/>
    <w:rsid w:val="00972377"/>
    <w:rsid w:val="0097660E"/>
    <w:rsid w:val="00984F80"/>
    <w:rsid w:val="009860D3"/>
    <w:rsid w:val="00990B4E"/>
    <w:rsid w:val="0099343F"/>
    <w:rsid w:val="009948B3"/>
    <w:rsid w:val="009A0F4C"/>
    <w:rsid w:val="009A75BB"/>
    <w:rsid w:val="009B429F"/>
    <w:rsid w:val="009B746A"/>
    <w:rsid w:val="009C1418"/>
    <w:rsid w:val="009C5FE8"/>
    <w:rsid w:val="009D2B8E"/>
    <w:rsid w:val="009D364E"/>
    <w:rsid w:val="009D4754"/>
    <w:rsid w:val="009E5198"/>
    <w:rsid w:val="009E5277"/>
    <w:rsid w:val="009F4CD7"/>
    <w:rsid w:val="009F6F42"/>
    <w:rsid w:val="00A01545"/>
    <w:rsid w:val="00A020C7"/>
    <w:rsid w:val="00A046E2"/>
    <w:rsid w:val="00A04835"/>
    <w:rsid w:val="00A0525C"/>
    <w:rsid w:val="00A068AA"/>
    <w:rsid w:val="00A21462"/>
    <w:rsid w:val="00A22B6E"/>
    <w:rsid w:val="00A37FBA"/>
    <w:rsid w:val="00A4039E"/>
    <w:rsid w:val="00A409E2"/>
    <w:rsid w:val="00A417C3"/>
    <w:rsid w:val="00A5030D"/>
    <w:rsid w:val="00A5095B"/>
    <w:rsid w:val="00A60571"/>
    <w:rsid w:val="00A614FE"/>
    <w:rsid w:val="00A61C17"/>
    <w:rsid w:val="00A738C6"/>
    <w:rsid w:val="00A83669"/>
    <w:rsid w:val="00A86F2C"/>
    <w:rsid w:val="00A908BF"/>
    <w:rsid w:val="00A9540D"/>
    <w:rsid w:val="00A95EF2"/>
    <w:rsid w:val="00AA5377"/>
    <w:rsid w:val="00AB0957"/>
    <w:rsid w:val="00AB0B38"/>
    <w:rsid w:val="00AB3F34"/>
    <w:rsid w:val="00AB4848"/>
    <w:rsid w:val="00AB4EE4"/>
    <w:rsid w:val="00AB6392"/>
    <w:rsid w:val="00AC1938"/>
    <w:rsid w:val="00AC1A13"/>
    <w:rsid w:val="00AC2EB9"/>
    <w:rsid w:val="00AC36D0"/>
    <w:rsid w:val="00B07028"/>
    <w:rsid w:val="00B07C5D"/>
    <w:rsid w:val="00B11ACB"/>
    <w:rsid w:val="00B14959"/>
    <w:rsid w:val="00B150F3"/>
    <w:rsid w:val="00B174F3"/>
    <w:rsid w:val="00B17519"/>
    <w:rsid w:val="00B20A15"/>
    <w:rsid w:val="00B26191"/>
    <w:rsid w:val="00B27879"/>
    <w:rsid w:val="00B27945"/>
    <w:rsid w:val="00B40912"/>
    <w:rsid w:val="00B409FB"/>
    <w:rsid w:val="00B44B97"/>
    <w:rsid w:val="00B45C3E"/>
    <w:rsid w:val="00B55B44"/>
    <w:rsid w:val="00B565BC"/>
    <w:rsid w:val="00B63831"/>
    <w:rsid w:val="00B66B67"/>
    <w:rsid w:val="00B715CD"/>
    <w:rsid w:val="00B72F87"/>
    <w:rsid w:val="00B747D8"/>
    <w:rsid w:val="00B8086C"/>
    <w:rsid w:val="00B8285B"/>
    <w:rsid w:val="00B8330F"/>
    <w:rsid w:val="00B85398"/>
    <w:rsid w:val="00B86DE3"/>
    <w:rsid w:val="00B9768D"/>
    <w:rsid w:val="00BA0AB2"/>
    <w:rsid w:val="00BA23BF"/>
    <w:rsid w:val="00BA328B"/>
    <w:rsid w:val="00BA4F2E"/>
    <w:rsid w:val="00BA6B60"/>
    <w:rsid w:val="00BB2717"/>
    <w:rsid w:val="00BB2F5A"/>
    <w:rsid w:val="00BB4408"/>
    <w:rsid w:val="00BB72CC"/>
    <w:rsid w:val="00BC0C0B"/>
    <w:rsid w:val="00BC17B8"/>
    <w:rsid w:val="00BC4138"/>
    <w:rsid w:val="00BC5298"/>
    <w:rsid w:val="00BD221F"/>
    <w:rsid w:val="00BE2007"/>
    <w:rsid w:val="00BE58D8"/>
    <w:rsid w:val="00BE5BE3"/>
    <w:rsid w:val="00BE602E"/>
    <w:rsid w:val="00BF0515"/>
    <w:rsid w:val="00BF18F1"/>
    <w:rsid w:val="00BF4428"/>
    <w:rsid w:val="00BF4F1C"/>
    <w:rsid w:val="00BF7DF3"/>
    <w:rsid w:val="00C04F18"/>
    <w:rsid w:val="00C05ED1"/>
    <w:rsid w:val="00C10C8F"/>
    <w:rsid w:val="00C12B21"/>
    <w:rsid w:val="00C17817"/>
    <w:rsid w:val="00C17F52"/>
    <w:rsid w:val="00C23692"/>
    <w:rsid w:val="00C2439D"/>
    <w:rsid w:val="00C26A17"/>
    <w:rsid w:val="00C44FAD"/>
    <w:rsid w:val="00C453FD"/>
    <w:rsid w:val="00C519F2"/>
    <w:rsid w:val="00C54A51"/>
    <w:rsid w:val="00C5656A"/>
    <w:rsid w:val="00C61550"/>
    <w:rsid w:val="00C66278"/>
    <w:rsid w:val="00C7485B"/>
    <w:rsid w:val="00C74891"/>
    <w:rsid w:val="00C76F1C"/>
    <w:rsid w:val="00C839F5"/>
    <w:rsid w:val="00C864EA"/>
    <w:rsid w:val="00C8781C"/>
    <w:rsid w:val="00C91867"/>
    <w:rsid w:val="00CA272B"/>
    <w:rsid w:val="00CA2908"/>
    <w:rsid w:val="00CC0F97"/>
    <w:rsid w:val="00CC4199"/>
    <w:rsid w:val="00CC5B30"/>
    <w:rsid w:val="00CD0437"/>
    <w:rsid w:val="00CD157B"/>
    <w:rsid w:val="00CD6D26"/>
    <w:rsid w:val="00CE27F8"/>
    <w:rsid w:val="00CE3915"/>
    <w:rsid w:val="00CE7F84"/>
    <w:rsid w:val="00CF5664"/>
    <w:rsid w:val="00D011F5"/>
    <w:rsid w:val="00D10462"/>
    <w:rsid w:val="00D10521"/>
    <w:rsid w:val="00D1210A"/>
    <w:rsid w:val="00D14BA6"/>
    <w:rsid w:val="00D15386"/>
    <w:rsid w:val="00D15955"/>
    <w:rsid w:val="00D207E0"/>
    <w:rsid w:val="00D22AD4"/>
    <w:rsid w:val="00D2703E"/>
    <w:rsid w:val="00D3113E"/>
    <w:rsid w:val="00D31455"/>
    <w:rsid w:val="00D37CDF"/>
    <w:rsid w:val="00D449F9"/>
    <w:rsid w:val="00D53B7A"/>
    <w:rsid w:val="00D540E4"/>
    <w:rsid w:val="00D5488D"/>
    <w:rsid w:val="00D55C32"/>
    <w:rsid w:val="00D567E6"/>
    <w:rsid w:val="00D57978"/>
    <w:rsid w:val="00D628A6"/>
    <w:rsid w:val="00D62ECA"/>
    <w:rsid w:val="00D71DBF"/>
    <w:rsid w:val="00D74CD5"/>
    <w:rsid w:val="00D760B0"/>
    <w:rsid w:val="00D7687C"/>
    <w:rsid w:val="00D821F0"/>
    <w:rsid w:val="00D823F5"/>
    <w:rsid w:val="00D847D7"/>
    <w:rsid w:val="00D860E8"/>
    <w:rsid w:val="00D956B8"/>
    <w:rsid w:val="00DA275E"/>
    <w:rsid w:val="00DB04DC"/>
    <w:rsid w:val="00DB1F58"/>
    <w:rsid w:val="00DC15AC"/>
    <w:rsid w:val="00DC1727"/>
    <w:rsid w:val="00DC44A4"/>
    <w:rsid w:val="00DC7FE8"/>
    <w:rsid w:val="00DD6496"/>
    <w:rsid w:val="00DE1A3E"/>
    <w:rsid w:val="00DE3D02"/>
    <w:rsid w:val="00DF50D0"/>
    <w:rsid w:val="00DF514C"/>
    <w:rsid w:val="00E03883"/>
    <w:rsid w:val="00E064D8"/>
    <w:rsid w:val="00E12A27"/>
    <w:rsid w:val="00E22643"/>
    <w:rsid w:val="00E27B64"/>
    <w:rsid w:val="00E31ABF"/>
    <w:rsid w:val="00E35932"/>
    <w:rsid w:val="00E40396"/>
    <w:rsid w:val="00E404CB"/>
    <w:rsid w:val="00E51F43"/>
    <w:rsid w:val="00E526B0"/>
    <w:rsid w:val="00E55975"/>
    <w:rsid w:val="00E57903"/>
    <w:rsid w:val="00E57C6E"/>
    <w:rsid w:val="00E70B6F"/>
    <w:rsid w:val="00E72C1A"/>
    <w:rsid w:val="00E775C8"/>
    <w:rsid w:val="00E77FDF"/>
    <w:rsid w:val="00E82CE7"/>
    <w:rsid w:val="00E82D7C"/>
    <w:rsid w:val="00E92454"/>
    <w:rsid w:val="00EA0ACD"/>
    <w:rsid w:val="00EA3A96"/>
    <w:rsid w:val="00EB2045"/>
    <w:rsid w:val="00EB64D7"/>
    <w:rsid w:val="00EC1D98"/>
    <w:rsid w:val="00EC3C7A"/>
    <w:rsid w:val="00EC60D2"/>
    <w:rsid w:val="00ED2226"/>
    <w:rsid w:val="00ED3B3C"/>
    <w:rsid w:val="00ED478A"/>
    <w:rsid w:val="00EE415E"/>
    <w:rsid w:val="00EE699F"/>
    <w:rsid w:val="00EE7196"/>
    <w:rsid w:val="00EF08BF"/>
    <w:rsid w:val="00EF3FDD"/>
    <w:rsid w:val="00EF4451"/>
    <w:rsid w:val="00EF6687"/>
    <w:rsid w:val="00F0066D"/>
    <w:rsid w:val="00F04B30"/>
    <w:rsid w:val="00F052D4"/>
    <w:rsid w:val="00F1134C"/>
    <w:rsid w:val="00F13414"/>
    <w:rsid w:val="00F140CC"/>
    <w:rsid w:val="00F15A30"/>
    <w:rsid w:val="00F26D3F"/>
    <w:rsid w:val="00F361C4"/>
    <w:rsid w:val="00F5077C"/>
    <w:rsid w:val="00F507C7"/>
    <w:rsid w:val="00F511DE"/>
    <w:rsid w:val="00F52E41"/>
    <w:rsid w:val="00F53859"/>
    <w:rsid w:val="00F545E8"/>
    <w:rsid w:val="00F571F0"/>
    <w:rsid w:val="00F578BB"/>
    <w:rsid w:val="00F60803"/>
    <w:rsid w:val="00F64C0F"/>
    <w:rsid w:val="00F72283"/>
    <w:rsid w:val="00F804E4"/>
    <w:rsid w:val="00F82013"/>
    <w:rsid w:val="00F83CCC"/>
    <w:rsid w:val="00F83D82"/>
    <w:rsid w:val="00F84C44"/>
    <w:rsid w:val="00F92EF2"/>
    <w:rsid w:val="00F94342"/>
    <w:rsid w:val="00F9443F"/>
    <w:rsid w:val="00F9595D"/>
    <w:rsid w:val="00FA6955"/>
    <w:rsid w:val="00FB00A6"/>
    <w:rsid w:val="00FB182F"/>
    <w:rsid w:val="00FB37AE"/>
    <w:rsid w:val="00FB3F4F"/>
    <w:rsid w:val="00FB7EA2"/>
    <w:rsid w:val="00FC170B"/>
    <w:rsid w:val="00FC26EC"/>
    <w:rsid w:val="00FC47DE"/>
    <w:rsid w:val="00FC4A04"/>
    <w:rsid w:val="00FC69D0"/>
    <w:rsid w:val="00FD5814"/>
    <w:rsid w:val="00FE1493"/>
    <w:rsid w:val="00FE4223"/>
    <w:rsid w:val="00FF32F8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DB8D8"/>
  <w15:docId w15:val="{4A152E3B-B89D-4C76-B2E7-6491AE2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5E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0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138D"/>
  </w:style>
  <w:style w:type="paragraph" w:styleId="TOCHeading">
    <w:name w:val="TOC Heading"/>
    <w:basedOn w:val="Heading1"/>
    <w:next w:val="Normal"/>
    <w:uiPriority w:val="39"/>
    <w:unhideWhenUsed/>
    <w:qFormat/>
    <w:rsid w:val="00285A3A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660E"/>
    <w:pPr>
      <w:tabs>
        <w:tab w:val="right" w:leader="dot" w:pos="13948"/>
      </w:tabs>
      <w:spacing w:after="100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5E4C41EF6894BADFFFE084CDCBCE4" ma:contentTypeVersion="8" ma:contentTypeDescription="Create a new document." ma:contentTypeScope="" ma:versionID="40ad1b66328f2763749bbb9938f5890b">
  <xsd:schema xmlns:xsd="http://www.w3.org/2001/XMLSchema" xmlns:xs="http://www.w3.org/2001/XMLSchema" xmlns:p="http://schemas.microsoft.com/office/2006/metadata/properties" xmlns:ns2="b2d49ae3-9591-44f1-a1c6-4b5188f4810d" xmlns:ns3="1b481b17-6da7-4e81-b12d-44a4d7643e1e" targetNamespace="http://schemas.microsoft.com/office/2006/metadata/properties" ma:root="true" ma:fieldsID="9ffbc6d3d9f89ac79b64ab551cdfc947" ns2:_="" ns3:_="">
    <xsd:import namespace="b2d49ae3-9591-44f1-a1c6-4b5188f4810d"/>
    <xsd:import namespace="1b481b17-6da7-4e81-b12d-44a4d7643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9ae3-9591-44f1-a1c6-4b5188f4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1b17-6da7-4e81-b12d-44a4d764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d49ae3-9591-44f1-a1c6-4b5188f4810d" xsi:nil="true"/>
  </documentManagement>
</p:properties>
</file>

<file path=customXml/itemProps1.xml><?xml version="1.0" encoding="utf-8"?>
<ds:datastoreItem xmlns:ds="http://schemas.openxmlformats.org/officeDocument/2006/customXml" ds:itemID="{EC3B7AD4-0331-4379-BA2B-2C40EB35F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3B477-0484-4B11-A2D8-74A07134C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CA626-1246-418B-AE38-54CD81C3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49ae3-9591-44f1-a1c6-4b5188f4810d"/>
    <ds:schemaRef ds:uri="1b481b17-6da7-4e81-b12d-44a4d764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29240-DEAD-4F03-B6F0-1BC4F6B7F008}">
  <ds:schemaRefs>
    <ds:schemaRef ds:uri="http://schemas.microsoft.com/office/2006/metadata/properties"/>
    <ds:schemaRef ds:uri="http://schemas.microsoft.com/office/infopath/2007/PartnerControls"/>
    <ds:schemaRef ds:uri="b2d49ae3-9591-44f1-a1c6-4b5188f48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Veevers</dc:creator>
  <dc:description/>
  <cp:lastModifiedBy>Samantha Yeo</cp:lastModifiedBy>
  <cp:revision>3</cp:revision>
  <dcterms:created xsi:type="dcterms:W3CDTF">2021-05-05T09:05:00Z</dcterms:created>
  <dcterms:modified xsi:type="dcterms:W3CDTF">2021-05-05T09:38:00Z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0x0101007945E4C41EF6894BADFFFE084CDCBCE4</vt:lpwstr>
  </property>
  <property fmtid="{D5CDD505-2E9C-101B-9397-08002B2CF9AE}" pid="3" name="APM Department">
    <vt:lpwstr>36;#CS - Accreditation|036e0e4f-21ba-4764-9a4e-70430a97cc59</vt:lpwstr>
  </property>
  <property fmtid="{D5CDD505-2E9C-101B-9397-08002B2CF9AE}" pid="4" name="APM Document Type">
    <vt:lpwstr>38;#AP Accreditation|41b6c50c-24ed-4273-b19b-a8539ef01818</vt:lpwstr>
  </property>
</Properties>
</file>