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B66D" w14:textId="480CB031" w:rsidR="00235FE3" w:rsidRPr="00FF53D1" w:rsidRDefault="002A0179" w:rsidP="004C3DAC">
      <w:pPr>
        <w:jc w:val="center"/>
        <w:rPr>
          <w:rFonts w:asciiTheme="majorHAnsi" w:hAnsiTheme="majorHAnsi"/>
          <w:b/>
          <w:color w:val="8D0F48"/>
          <w:sz w:val="40"/>
          <w:szCs w:val="40"/>
        </w:rPr>
      </w:pPr>
      <w:r>
        <w:rPr>
          <w:rFonts w:asciiTheme="majorHAnsi" w:hAnsiTheme="majorHAnsi"/>
          <w:b/>
          <w:color w:val="8D0F48"/>
          <w:sz w:val="40"/>
          <w:szCs w:val="40"/>
        </w:rPr>
        <w:t>Digital Communications Officer</w:t>
      </w:r>
    </w:p>
    <w:p w14:paraId="0FCF9BA9" w14:textId="1F899224" w:rsidR="004E2F26" w:rsidRPr="00827B83" w:rsidRDefault="004E2F26" w:rsidP="004C3DAC">
      <w:pPr>
        <w:pStyle w:val="NoSpacing"/>
        <w:jc w:val="center"/>
        <w:rPr>
          <w:rFonts w:asciiTheme="majorHAnsi" w:hAnsiTheme="majorHAnsi" w:cstheme="majorHAnsi"/>
          <w:b/>
          <w:sz w:val="24"/>
          <w:szCs w:val="24"/>
        </w:rPr>
      </w:pPr>
      <w:r w:rsidRPr="00827B83">
        <w:rPr>
          <w:rFonts w:asciiTheme="majorHAnsi" w:hAnsiTheme="majorHAnsi" w:cstheme="majorHAnsi"/>
          <w:b/>
          <w:sz w:val="24"/>
          <w:szCs w:val="24"/>
        </w:rPr>
        <w:t>Salary: £2</w:t>
      </w:r>
      <w:r>
        <w:rPr>
          <w:rFonts w:asciiTheme="majorHAnsi" w:hAnsiTheme="majorHAnsi" w:cstheme="majorHAnsi"/>
          <w:b/>
          <w:sz w:val="24"/>
          <w:szCs w:val="24"/>
        </w:rPr>
        <w:t>6</w:t>
      </w:r>
      <w:r w:rsidRPr="00827B83">
        <w:rPr>
          <w:rFonts w:asciiTheme="majorHAnsi" w:hAnsiTheme="majorHAnsi" w:cstheme="majorHAnsi"/>
          <w:b/>
          <w:sz w:val="24"/>
          <w:szCs w:val="24"/>
        </w:rPr>
        <w:t>,000 to £</w:t>
      </w:r>
      <w:r>
        <w:rPr>
          <w:rFonts w:asciiTheme="majorHAnsi" w:hAnsiTheme="majorHAnsi" w:cstheme="majorHAnsi"/>
          <w:b/>
          <w:sz w:val="24"/>
          <w:szCs w:val="24"/>
        </w:rPr>
        <w:t>30</w:t>
      </w:r>
      <w:r w:rsidRPr="00827B83">
        <w:rPr>
          <w:rFonts w:asciiTheme="majorHAnsi" w:hAnsiTheme="majorHAnsi" w:cstheme="majorHAnsi"/>
          <w:b/>
          <w:sz w:val="24"/>
          <w:szCs w:val="24"/>
        </w:rPr>
        <w:t>,000 per annum depending on experience</w:t>
      </w:r>
    </w:p>
    <w:p w14:paraId="2A935C8A" w14:textId="77777777" w:rsidR="004E2F26" w:rsidRPr="00827B83" w:rsidRDefault="004E2F26" w:rsidP="004C3DAC">
      <w:pPr>
        <w:pStyle w:val="NoSpacing"/>
        <w:jc w:val="center"/>
        <w:rPr>
          <w:rFonts w:asciiTheme="majorHAnsi" w:hAnsiTheme="majorHAnsi" w:cstheme="majorHAnsi"/>
          <w:b/>
          <w:sz w:val="24"/>
          <w:szCs w:val="24"/>
        </w:rPr>
      </w:pPr>
      <w:r w:rsidRPr="00827B83">
        <w:rPr>
          <w:rFonts w:asciiTheme="majorHAnsi" w:hAnsiTheme="majorHAnsi" w:cstheme="majorHAnsi"/>
          <w:b/>
          <w:sz w:val="24"/>
          <w:szCs w:val="24"/>
        </w:rPr>
        <w:t>Permanent Full time - 35 hours per week</w:t>
      </w:r>
    </w:p>
    <w:p w14:paraId="7251F22C" w14:textId="77777777" w:rsidR="004E2F26" w:rsidRPr="00827B83" w:rsidRDefault="004E2F26" w:rsidP="004C3DAC">
      <w:pPr>
        <w:pStyle w:val="NoSpacing"/>
        <w:jc w:val="center"/>
        <w:rPr>
          <w:rFonts w:asciiTheme="majorHAnsi" w:hAnsiTheme="majorHAnsi" w:cstheme="majorHAnsi"/>
          <w:b/>
          <w:sz w:val="24"/>
          <w:szCs w:val="24"/>
        </w:rPr>
      </w:pPr>
      <w:r w:rsidRPr="00827B83">
        <w:rPr>
          <w:rFonts w:asciiTheme="majorHAnsi" w:hAnsiTheme="majorHAnsi" w:cstheme="majorHAnsi"/>
          <w:b/>
          <w:sz w:val="24"/>
          <w:szCs w:val="24"/>
        </w:rPr>
        <w:t>Location – Princes Risborough, Buckinghamshire, HP279LE</w:t>
      </w:r>
    </w:p>
    <w:p w14:paraId="11A6D293" w14:textId="77777777" w:rsidR="00235FE3" w:rsidRPr="004C3DAC" w:rsidRDefault="00235FE3" w:rsidP="004C3DAC">
      <w:pPr>
        <w:rPr>
          <w:rFonts w:eastAsiaTheme="minorHAnsi" w:cs="Calibri"/>
          <w:b/>
          <w:bCs/>
          <w:color w:val="000000"/>
          <w:szCs w:val="22"/>
        </w:rPr>
      </w:pPr>
    </w:p>
    <w:p w14:paraId="7CDD8BF0" w14:textId="77777777" w:rsidR="004E2F26" w:rsidRPr="004C3DAC" w:rsidRDefault="004E2F26" w:rsidP="004C3DAC">
      <w:pPr>
        <w:pStyle w:val="Default"/>
        <w:rPr>
          <w:rFonts w:asciiTheme="majorHAnsi" w:hAnsiTheme="majorHAnsi" w:cstheme="majorHAnsi"/>
          <w:i/>
          <w:iCs/>
          <w:sz w:val="22"/>
          <w:szCs w:val="22"/>
        </w:rPr>
      </w:pPr>
      <w:r w:rsidRPr="004C3DAC">
        <w:rPr>
          <w:rFonts w:asciiTheme="majorHAnsi" w:eastAsia="MS PGothic" w:hAnsiTheme="majorHAnsi" w:cstheme="majorHAnsi"/>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64C60BC4" w14:textId="77777777" w:rsidR="00B757A0" w:rsidRPr="004C3DAC" w:rsidRDefault="00B757A0" w:rsidP="004C3DAC">
      <w:pPr>
        <w:rPr>
          <w:szCs w:val="22"/>
        </w:rPr>
      </w:pPr>
    </w:p>
    <w:p w14:paraId="3969C7E5" w14:textId="26A19E87" w:rsidR="00B409C8" w:rsidRPr="004C3DAC" w:rsidRDefault="00BF6C80" w:rsidP="004C3DAC">
      <w:pPr>
        <w:rPr>
          <w:szCs w:val="22"/>
        </w:rPr>
      </w:pPr>
      <w:r w:rsidRPr="004C3DAC">
        <w:rPr>
          <w:szCs w:val="22"/>
        </w:rPr>
        <w:t>This</w:t>
      </w:r>
      <w:r w:rsidR="005B62DF" w:rsidRPr="004C3DAC">
        <w:rPr>
          <w:szCs w:val="22"/>
        </w:rPr>
        <w:t xml:space="preserve"> </w:t>
      </w:r>
      <w:r w:rsidR="00B56D87" w:rsidRPr="004C3DAC">
        <w:rPr>
          <w:szCs w:val="22"/>
        </w:rPr>
        <w:t xml:space="preserve">is an </w:t>
      </w:r>
      <w:r w:rsidR="005B62DF" w:rsidRPr="004C3DAC">
        <w:rPr>
          <w:szCs w:val="22"/>
        </w:rPr>
        <w:t>exciting</w:t>
      </w:r>
      <w:r w:rsidRPr="004C3DAC">
        <w:rPr>
          <w:szCs w:val="22"/>
        </w:rPr>
        <w:t xml:space="preserve"> new</w:t>
      </w:r>
      <w:r w:rsidR="005B62DF" w:rsidRPr="004C3DAC">
        <w:rPr>
          <w:szCs w:val="22"/>
        </w:rPr>
        <w:t xml:space="preserve"> </w:t>
      </w:r>
      <w:r w:rsidR="00690C11" w:rsidRPr="004C3DAC">
        <w:rPr>
          <w:szCs w:val="22"/>
        </w:rPr>
        <w:t>role</w:t>
      </w:r>
      <w:r w:rsidR="005B62DF" w:rsidRPr="004C3DAC">
        <w:rPr>
          <w:szCs w:val="22"/>
        </w:rPr>
        <w:t xml:space="preserve"> </w:t>
      </w:r>
      <w:r w:rsidRPr="004C3DAC">
        <w:rPr>
          <w:szCs w:val="22"/>
        </w:rPr>
        <w:t xml:space="preserve">for a </w:t>
      </w:r>
      <w:r w:rsidR="002A0179" w:rsidRPr="004C3DAC">
        <w:rPr>
          <w:szCs w:val="22"/>
        </w:rPr>
        <w:t>Digital Communications Officer</w:t>
      </w:r>
      <w:r w:rsidR="00427F0E" w:rsidRPr="004C3DAC">
        <w:rPr>
          <w:szCs w:val="22"/>
        </w:rPr>
        <w:t xml:space="preserve"> reporting to the Communications Manager</w:t>
      </w:r>
      <w:r w:rsidR="00CF096E">
        <w:rPr>
          <w:szCs w:val="22"/>
        </w:rPr>
        <w:t xml:space="preserve"> within our CEO office</w:t>
      </w:r>
      <w:r w:rsidR="00427F0E" w:rsidRPr="004C3DAC">
        <w:rPr>
          <w:szCs w:val="22"/>
        </w:rPr>
        <w:t xml:space="preserve">.  </w:t>
      </w:r>
      <w:r w:rsidR="002A0179" w:rsidRPr="004C3DAC">
        <w:rPr>
          <w:szCs w:val="22"/>
        </w:rPr>
        <w:t>Digital content forms a vital part of APM’s strategy for communicating with its members and the wider project management community. We are seeking a talented individual who can create compelling email campaigns, compelling website articles and engaging social media posts that enrich our members’ experience and promote the benefits of membership to our wider audiences, while also using data-led insights to drive continuous improvement.</w:t>
      </w:r>
    </w:p>
    <w:p w14:paraId="78B230B9" w14:textId="737306E1" w:rsidR="002F3DCC" w:rsidRPr="004C3DAC" w:rsidRDefault="002F3DCC" w:rsidP="004C3DAC">
      <w:pPr>
        <w:autoSpaceDE w:val="0"/>
        <w:autoSpaceDN w:val="0"/>
        <w:adjustRightInd w:val="0"/>
        <w:rPr>
          <w:rFonts w:asciiTheme="majorHAnsi" w:eastAsiaTheme="minorHAnsi" w:hAnsiTheme="majorHAnsi"/>
          <w:iCs/>
          <w:color w:val="000000"/>
          <w:szCs w:val="22"/>
        </w:rPr>
      </w:pPr>
    </w:p>
    <w:p w14:paraId="4A3D40E5" w14:textId="5CBDEDBC" w:rsidR="002A0179" w:rsidRDefault="00427F0E" w:rsidP="004C3DAC">
      <w:pPr>
        <w:autoSpaceDE w:val="0"/>
        <w:autoSpaceDN w:val="0"/>
        <w:adjustRightInd w:val="0"/>
        <w:rPr>
          <w:rFonts w:asciiTheme="majorHAnsi" w:eastAsiaTheme="minorHAnsi" w:hAnsiTheme="majorHAnsi"/>
          <w:iCs/>
          <w:color w:val="000000"/>
          <w:szCs w:val="22"/>
        </w:rPr>
      </w:pPr>
      <w:r w:rsidRPr="004C3DAC">
        <w:rPr>
          <w:rFonts w:asciiTheme="majorHAnsi" w:eastAsiaTheme="minorHAnsi" w:hAnsiTheme="majorHAnsi"/>
          <w:iCs/>
          <w:color w:val="000000"/>
          <w:szCs w:val="22"/>
        </w:rPr>
        <w:t xml:space="preserve">The role holder will be responsible </w:t>
      </w:r>
      <w:r w:rsidR="002A0179" w:rsidRPr="004C3DAC">
        <w:rPr>
          <w:rFonts w:asciiTheme="majorHAnsi" w:eastAsiaTheme="minorHAnsi" w:hAnsiTheme="majorHAnsi"/>
          <w:iCs/>
          <w:color w:val="000000"/>
          <w:szCs w:val="22"/>
        </w:rPr>
        <w:t>for the creation and management of email communication campaigns to APM audiences and serving as the go-to specialist for APM colleagues who have queries or suggestions.</w:t>
      </w:r>
    </w:p>
    <w:p w14:paraId="7D563550" w14:textId="6F482D1B" w:rsidR="004C3DAC" w:rsidRDefault="004C3DAC" w:rsidP="004C3DAC">
      <w:pPr>
        <w:autoSpaceDE w:val="0"/>
        <w:autoSpaceDN w:val="0"/>
        <w:adjustRightInd w:val="0"/>
        <w:rPr>
          <w:rFonts w:asciiTheme="majorHAnsi" w:eastAsiaTheme="minorHAnsi" w:hAnsiTheme="majorHAnsi"/>
          <w:iCs/>
          <w:color w:val="000000"/>
          <w:szCs w:val="22"/>
        </w:rPr>
      </w:pPr>
    </w:p>
    <w:p w14:paraId="2F4AAB1F" w14:textId="77777777" w:rsidR="004C3DAC" w:rsidRPr="00827B83" w:rsidRDefault="004C3DAC" w:rsidP="004C3DAC">
      <w:pPr>
        <w:rPr>
          <w:rFonts w:asciiTheme="majorHAnsi" w:hAnsiTheme="majorHAnsi" w:cstheme="majorHAnsi"/>
          <w:szCs w:val="22"/>
        </w:rPr>
      </w:pPr>
      <w:r w:rsidRPr="00827B83">
        <w:rPr>
          <w:rFonts w:asciiTheme="majorHAnsi" w:hAnsiTheme="majorHAnsi" w:cstheme="majorHAnsi"/>
          <w:szCs w:val="22"/>
        </w:rPr>
        <w:t xml:space="preserve">Excellent communication, written and verbal as well as internal and external relationship building skills are key to the success of this role as you will be working with a range of clientele. </w:t>
      </w:r>
    </w:p>
    <w:p w14:paraId="3EF74624" w14:textId="77777777" w:rsidR="004C3DAC" w:rsidRPr="004C3DAC" w:rsidRDefault="004C3DAC" w:rsidP="004C3DAC">
      <w:pPr>
        <w:autoSpaceDE w:val="0"/>
        <w:autoSpaceDN w:val="0"/>
        <w:adjustRightInd w:val="0"/>
        <w:rPr>
          <w:rFonts w:asciiTheme="majorHAnsi" w:eastAsiaTheme="minorHAnsi" w:hAnsiTheme="majorHAnsi"/>
          <w:iCs/>
          <w:color w:val="000000"/>
          <w:szCs w:val="22"/>
        </w:rPr>
      </w:pPr>
    </w:p>
    <w:p w14:paraId="2EFB7804" w14:textId="77777777" w:rsidR="002A0179" w:rsidRPr="004C3DAC" w:rsidRDefault="002A0179" w:rsidP="004C3DAC">
      <w:pPr>
        <w:autoSpaceDE w:val="0"/>
        <w:autoSpaceDN w:val="0"/>
        <w:adjustRightInd w:val="0"/>
        <w:rPr>
          <w:rFonts w:asciiTheme="majorHAnsi" w:eastAsiaTheme="minorHAnsi" w:hAnsiTheme="majorHAnsi"/>
          <w:iCs/>
          <w:color w:val="000000"/>
          <w:szCs w:val="22"/>
        </w:rPr>
      </w:pPr>
    </w:p>
    <w:p w14:paraId="71379E9C" w14:textId="22318FEB" w:rsidR="00427F0E" w:rsidRPr="004C3DAC" w:rsidRDefault="00427F0E" w:rsidP="004C3DAC">
      <w:pPr>
        <w:autoSpaceDE w:val="0"/>
        <w:autoSpaceDN w:val="0"/>
        <w:adjustRightInd w:val="0"/>
        <w:rPr>
          <w:rFonts w:asciiTheme="majorHAnsi" w:eastAsiaTheme="minorHAnsi" w:hAnsiTheme="majorHAnsi"/>
          <w:b/>
          <w:iCs/>
          <w:color w:val="000000"/>
          <w:szCs w:val="22"/>
        </w:rPr>
      </w:pPr>
      <w:r w:rsidRPr="004C3DAC">
        <w:rPr>
          <w:rFonts w:asciiTheme="majorHAnsi" w:eastAsiaTheme="minorHAnsi" w:hAnsiTheme="majorHAnsi"/>
          <w:b/>
          <w:iCs/>
          <w:color w:val="000000"/>
          <w:szCs w:val="22"/>
        </w:rPr>
        <w:t>Qualifications</w:t>
      </w:r>
    </w:p>
    <w:p w14:paraId="2C809E82" w14:textId="626AF91E" w:rsidR="004E2F26" w:rsidRPr="004C3DAC" w:rsidRDefault="004E2F26" w:rsidP="004C3DAC">
      <w:pPr>
        <w:autoSpaceDE w:val="0"/>
        <w:autoSpaceDN w:val="0"/>
        <w:adjustRightInd w:val="0"/>
        <w:rPr>
          <w:rFonts w:asciiTheme="majorHAnsi" w:eastAsiaTheme="minorHAnsi" w:hAnsiTheme="majorHAnsi"/>
          <w:iCs/>
          <w:color w:val="000000"/>
          <w:szCs w:val="22"/>
        </w:rPr>
      </w:pPr>
      <w:r w:rsidRPr="004C3DAC">
        <w:rPr>
          <w:rFonts w:asciiTheme="majorHAnsi" w:eastAsiaTheme="minorHAnsi" w:hAnsiTheme="majorHAnsi"/>
          <w:iCs/>
          <w:color w:val="000000"/>
          <w:szCs w:val="22"/>
        </w:rPr>
        <w:t>•</w:t>
      </w:r>
      <w:r w:rsidRPr="004C3DAC">
        <w:rPr>
          <w:rFonts w:asciiTheme="majorHAnsi" w:eastAsiaTheme="minorHAnsi" w:hAnsiTheme="majorHAnsi"/>
          <w:iCs/>
          <w:color w:val="000000"/>
          <w:szCs w:val="22"/>
        </w:rPr>
        <w:tab/>
        <w:t>Educated to degree level, ideally in a marketing or technology-related discipline</w:t>
      </w:r>
    </w:p>
    <w:p w14:paraId="3CE3F06E" w14:textId="77777777" w:rsidR="004E2F26" w:rsidRPr="004C3DAC" w:rsidRDefault="004E2F26" w:rsidP="004C3DAC">
      <w:pPr>
        <w:autoSpaceDE w:val="0"/>
        <w:autoSpaceDN w:val="0"/>
        <w:adjustRightInd w:val="0"/>
        <w:rPr>
          <w:rFonts w:asciiTheme="majorHAnsi" w:eastAsiaTheme="minorHAnsi" w:hAnsiTheme="majorHAnsi"/>
          <w:iCs/>
          <w:color w:val="000000"/>
          <w:szCs w:val="22"/>
        </w:rPr>
      </w:pPr>
    </w:p>
    <w:p w14:paraId="05C61DF5" w14:textId="45F3E43D" w:rsidR="00427F0E" w:rsidRPr="004C3DAC" w:rsidRDefault="00427F0E" w:rsidP="004C3DAC">
      <w:pPr>
        <w:autoSpaceDE w:val="0"/>
        <w:autoSpaceDN w:val="0"/>
        <w:adjustRightInd w:val="0"/>
        <w:rPr>
          <w:rFonts w:asciiTheme="majorHAnsi" w:eastAsiaTheme="minorHAnsi" w:hAnsiTheme="majorHAnsi"/>
          <w:b/>
          <w:iCs/>
          <w:color w:val="000000"/>
          <w:szCs w:val="22"/>
        </w:rPr>
      </w:pPr>
      <w:r w:rsidRPr="004C3DAC">
        <w:rPr>
          <w:rFonts w:asciiTheme="majorHAnsi" w:eastAsiaTheme="minorHAnsi" w:hAnsiTheme="majorHAnsi"/>
          <w:b/>
          <w:iCs/>
          <w:color w:val="000000"/>
          <w:szCs w:val="22"/>
        </w:rPr>
        <w:t>Experience</w:t>
      </w:r>
    </w:p>
    <w:p w14:paraId="3887CC61" w14:textId="07FB69BE" w:rsidR="004C3DAC" w:rsidRPr="004C3DAC" w:rsidRDefault="004C3DAC" w:rsidP="004C3DAC">
      <w:pPr>
        <w:autoSpaceDE w:val="0"/>
        <w:autoSpaceDN w:val="0"/>
        <w:adjustRightInd w:val="0"/>
        <w:rPr>
          <w:rFonts w:asciiTheme="majorHAnsi" w:eastAsiaTheme="minorHAnsi" w:hAnsiTheme="majorHAnsi"/>
          <w:b/>
          <w:iCs/>
          <w:color w:val="000000"/>
          <w:szCs w:val="22"/>
        </w:rPr>
      </w:pPr>
      <w:r w:rsidRPr="004C3DAC">
        <w:rPr>
          <w:rFonts w:asciiTheme="majorHAnsi" w:eastAsiaTheme="minorHAnsi" w:hAnsiTheme="majorHAnsi"/>
          <w:b/>
          <w:iCs/>
          <w:color w:val="000000"/>
          <w:szCs w:val="22"/>
        </w:rPr>
        <w:t>•</w:t>
      </w:r>
      <w:r w:rsidRPr="004C3DAC">
        <w:rPr>
          <w:rFonts w:asciiTheme="majorHAnsi" w:eastAsiaTheme="minorHAnsi" w:hAnsiTheme="majorHAnsi"/>
          <w:b/>
          <w:iCs/>
          <w:color w:val="000000"/>
          <w:szCs w:val="22"/>
        </w:rPr>
        <w:tab/>
      </w:r>
      <w:r w:rsidRPr="004C3DAC">
        <w:rPr>
          <w:rFonts w:asciiTheme="majorHAnsi" w:eastAsiaTheme="minorHAnsi" w:hAnsiTheme="majorHAnsi"/>
          <w:bCs/>
          <w:iCs/>
          <w:color w:val="000000"/>
          <w:szCs w:val="22"/>
        </w:rPr>
        <w:t>Minimum of t</w:t>
      </w:r>
      <w:r w:rsidR="00EA3628">
        <w:rPr>
          <w:rFonts w:asciiTheme="majorHAnsi" w:eastAsiaTheme="minorHAnsi" w:hAnsiTheme="majorHAnsi"/>
          <w:bCs/>
          <w:iCs/>
          <w:color w:val="000000"/>
          <w:szCs w:val="22"/>
        </w:rPr>
        <w:t>wo</w:t>
      </w:r>
      <w:r w:rsidRPr="004C3DAC">
        <w:rPr>
          <w:rFonts w:asciiTheme="majorHAnsi" w:eastAsiaTheme="minorHAnsi" w:hAnsiTheme="majorHAnsi"/>
          <w:bCs/>
          <w:iCs/>
          <w:color w:val="000000"/>
          <w:szCs w:val="22"/>
        </w:rPr>
        <w:t xml:space="preserve"> years’ experience in a similar role</w:t>
      </w:r>
    </w:p>
    <w:p w14:paraId="2CE83BE8" w14:textId="77777777" w:rsidR="004C3DAC" w:rsidRPr="004C3DAC" w:rsidRDefault="004C3DAC" w:rsidP="004C3DAC">
      <w:pPr>
        <w:autoSpaceDE w:val="0"/>
        <w:autoSpaceDN w:val="0"/>
        <w:adjustRightInd w:val="0"/>
        <w:rPr>
          <w:rFonts w:asciiTheme="majorHAnsi" w:eastAsiaTheme="minorHAnsi" w:hAnsiTheme="majorHAnsi"/>
          <w:iCs/>
          <w:color w:val="000000"/>
          <w:szCs w:val="22"/>
        </w:rPr>
      </w:pPr>
    </w:p>
    <w:p w14:paraId="6F997771" w14:textId="29CD1DA5" w:rsidR="004C3DAC" w:rsidRPr="004C3DAC" w:rsidRDefault="00427F0E" w:rsidP="004C3DAC">
      <w:pPr>
        <w:autoSpaceDE w:val="0"/>
        <w:autoSpaceDN w:val="0"/>
        <w:adjustRightInd w:val="0"/>
        <w:rPr>
          <w:rFonts w:asciiTheme="majorHAnsi" w:eastAsiaTheme="minorHAnsi" w:hAnsiTheme="majorHAnsi"/>
          <w:b/>
          <w:iCs/>
          <w:color w:val="000000"/>
          <w:szCs w:val="22"/>
        </w:rPr>
      </w:pPr>
      <w:r w:rsidRPr="004C3DAC">
        <w:rPr>
          <w:rFonts w:asciiTheme="majorHAnsi" w:eastAsiaTheme="minorHAnsi" w:hAnsiTheme="majorHAnsi"/>
          <w:b/>
          <w:iCs/>
          <w:color w:val="000000"/>
          <w:szCs w:val="22"/>
        </w:rPr>
        <w:t>Knowledge</w:t>
      </w:r>
    </w:p>
    <w:p w14:paraId="1C5F4AA3" w14:textId="0B2AA4B2" w:rsidR="004C3DAC" w:rsidRPr="004C3DAC" w:rsidRDefault="004C3DAC" w:rsidP="004C3DAC">
      <w:pPr>
        <w:pStyle w:val="ListParagraph"/>
        <w:numPr>
          <w:ilvl w:val="0"/>
          <w:numId w:val="21"/>
        </w:numPr>
        <w:autoSpaceDE w:val="0"/>
        <w:autoSpaceDN w:val="0"/>
        <w:adjustRightInd w:val="0"/>
        <w:rPr>
          <w:rFonts w:asciiTheme="majorHAnsi" w:eastAsiaTheme="minorHAnsi" w:hAnsiTheme="majorHAnsi"/>
          <w:bCs/>
          <w:iCs/>
          <w:color w:val="000000"/>
          <w:sz w:val="22"/>
          <w:szCs w:val="20"/>
        </w:rPr>
      </w:pPr>
      <w:r w:rsidRPr="004C3DAC">
        <w:rPr>
          <w:rFonts w:asciiTheme="majorHAnsi" w:eastAsiaTheme="minorHAnsi" w:hAnsiTheme="majorHAnsi"/>
          <w:bCs/>
          <w:iCs/>
          <w:color w:val="000000"/>
          <w:sz w:val="22"/>
          <w:szCs w:val="20"/>
        </w:rPr>
        <w:t>Familiarity with online analytics tools, email marketing tools (ideally DotMailer) and CRM systems (ideally Pro CRM)</w:t>
      </w:r>
    </w:p>
    <w:p w14:paraId="016DF619" w14:textId="53144C41" w:rsidR="004C3DAC" w:rsidRDefault="004C3DAC" w:rsidP="004C3DAC">
      <w:pPr>
        <w:pStyle w:val="ListParagraph"/>
        <w:numPr>
          <w:ilvl w:val="0"/>
          <w:numId w:val="21"/>
        </w:numPr>
        <w:autoSpaceDE w:val="0"/>
        <w:autoSpaceDN w:val="0"/>
        <w:adjustRightInd w:val="0"/>
        <w:rPr>
          <w:rFonts w:asciiTheme="majorHAnsi" w:eastAsiaTheme="minorHAnsi" w:hAnsiTheme="majorHAnsi"/>
          <w:bCs/>
          <w:iCs/>
          <w:color w:val="000000"/>
          <w:sz w:val="22"/>
          <w:szCs w:val="20"/>
        </w:rPr>
      </w:pPr>
      <w:r w:rsidRPr="004C3DAC">
        <w:rPr>
          <w:rFonts w:asciiTheme="majorHAnsi" w:eastAsiaTheme="minorHAnsi" w:hAnsiTheme="majorHAnsi"/>
          <w:bCs/>
          <w:iCs/>
          <w:color w:val="000000"/>
          <w:sz w:val="22"/>
          <w:szCs w:val="20"/>
        </w:rPr>
        <w:t>Familiarity with social media for business use (specifically LinkedIn, Twitter, Facebook, and Instagram)</w:t>
      </w:r>
    </w:p>
    <w:p w14:paraId="4CBE3639" w14:textId="2978144A" w:rsidR="00EA3628" w:rsidRDefault="00EA3628" w:rsidP="00EA3628">
      <w:pPr>
        <w:autoSpaceDE w:val="0"/>
        <w:autoSpaceDN w:val="0"/>
        <w:adjustRightInd w:val="0"/>
        <w:rPr>
          <w:rFonts w:asciiTheme="majorHAnsi" w:eastAsiaTheme="minorHAnsi" w:hAnsiTheme="majorHAnsi"/>
          <w:bCs/>
          <w:iCs/>
          <w:color w:val="000000"/>
          <w:szCs w:val="20"/>
        </w:rPr>
      </w:pPr>
    </w:p>
    <w:p w14:paraId="7EAF3039" w14:textId="6A4723C8" w:rsidR="00EA3628" w:rsidRPr="00EA3628" w:rsidRDefault="00EA3628" w:rsidP="00EA3628">
      <w:pPr>
        <w:autoSpaceDE w:val="0"/>
        <w:autoSpaceDN w:val="0"/>
        <w:adjustRightInd w:val="0"/>
        <w:rPr>
          <w:rFonts w:asciiTheme="majorHAnsi" w:eastAsiaTheme="minorHAnsi" w:hAnsiTheme="majorHAnsi"/>
          <w:b/>
          <w:iCs/>
          <w:color w:val="000000"/>
          <w:szCs w:val="20"/>
        </w:rPr>
      </w:pPr>
      <w:r w:rsidRPr="00EA3628">
        <w:rPr>
          <w:rFonts w:asciiTheme="majorHAnsi" w:eastAsiaTheme="minorHAnsi" w:hAnsiTheme="majorHAnsi"/>
          <w:b/>
          <w:iCs/>
          <w:color w:val="000000"/>
          <w:szCs w:val="20"/>
        </w:rPr>
        <w:t>Skills</w:t>
      </w:r>
    </w:p>
    <w:p w14:paraId="7C8B1F64" w14:textId="38CAB1D3" w:rsidR="00EA3628" w:rsidRPr="00EA3628" w:rsidRDefault="00EA3628" w:rsidP="00EA3628">
      <w:pPr>
        <w:pStyle w:val="ListParagraph"/>
        <w:numPr>
          <w:ilvl w:val="0"/>
          <w:numId w:val="21"/>
        </w:numPr>
        <w:rPr>
          <w:rFonts w:asciiTheme="majorHAnsi" w:eastAsiaTheme="minorHAnsi" w:hAnsiTheme="majorHAnsi"/>
          <w:bCs/>
          <w:iCs/>
          <w:color w:val="000000"/>
          <w:sz w:val="22"/>
          <w:szCs w:val="20"/>
        </w:rPr>
      </w:pPr>
      <w:r w:rsidRPr="00EA3628">
        <w:rPr>
          <w:rFonts w:asciiTheme="majorHAnsi" w:eastAsiaTheme="minorHAnsi" w:hAnsiTheme="majorHAnsi"/>
          <w:bCs/>
          <w:iCs/>
          <w:color w:val="000000"/>
          <w:sz w:val="22"/>
          <w:szCs w:val="20"/>
        </w:rPr>
        <w:t>Proficient creating email campaigns within email marketing platforms</w:t>
      </w:r>
    </w:p>
    <w:p w14:paraId="3AFD5FB9" w14:textId="1388D401" w:rsidR="00EA3628" w:rsidRPr="00EA3628" w:rsidRDefault="00EA3628" w:rsidP="00EA3628">
      <w:pPr>
        <w:pStyle w:val="ListParagraph"/>
        <w:numPr>
          <w:ilvl w:val="0"/>
          <w:numId w:val="21"/>
        </w:numPr>
        <w:rPr>
          <w:rFonts w:asciiTheme="majorHAnsi" w:eastAsiaTheme="minorHAnsi" w:hAnsiTheme="majorHAnsi"/>
          <w:bCs/>
          <w:iCs/>
          <w:color w:val="000000"/>
          <w:sz w:val="22"/>
          <w:szCs w:val="20"/>
        </w:rPr>
      </w:pPr>
      <w:r w:rsidRPr="00EA3628">
        <w:rPr>
          <w:rFonts w:asciiTheme="majorHAnsi" w:eastAsiaTheme="minorHAnsi" w:hAnsiTheme="majorHAnsi"/>
          <w:bCs/>
          <w:iCs/>
          <w:color w:val="000000"/>
          <w:sz w:val="22"/>
          <w:szCs w:val="20"/>
        </w:rPr>
        <w:t>Ability to understand and analyse data, presenting findings in a logical, clear way</w:t>
      </w:r>
    </w:p>
    <w:p w14:paraId="40600287" w14:textId="7461E370" w:rsidR="00EA3628" w:rsidRPr="00EA3628" w:rsidRDefault="00EA3628" w:rsidP="00EA3628">
      <w:pPr>
        <w:pStyle w:val="ListParagraph"/>
        <w:numPr>
          <w:ilvl w:val="0"/>
          <w:numId w:val="21"/>
        </w:numPr>
        <w:rPr>
          <w:rFonts w:asciiTheme="majorHAnsi" w:eastAsiaTheme="minorHAnsi" w:hAnsiTheme="majorHAnsi"/>
          <w:bCs/>
          <w:iCs/>
          <w:color w:val="000000"/>
          <w:sz w:val="22"/>
          <w:szCs w:val="20"/>
        </w:rPr>
      </w:pPr>
      <w:r w:rsidRPr="00EA3628">
        <w:rPr>
          <w:rFonts w:asciiTheme="majorHAnsi" w:eastAsiaTheme="minorHAnsi" w:hAnsiTheme="majorHAnsi"/>
          <w:bCs/>
          <w:iCs/>
          <w:color w:val="000000"/>
          <w:sz w:val="22"/>
          <w:szCs w:val="20"/>
        </w:rPr>
        <w:t>Ability to multi-task and prioritise workload</w:t>
      </w:r>
    </w:p>
    <w:p w14:paraId="3E4DDACC" w14:textId="17A60B25" w:rsidR="00EA3628" w:rsidRPr="00EA3628" w:rsidRDefault="00EA3628" w:rsidP="00EA3628">
      <w:pPr>
        <w:pStyle w:val="ListParagraph"/>
        <w:numPr>
          <w:ilvl w:val="0"/>
          <w:numId w:val="21"/>
        </w:numPr>
        <w:rPr>
          <w:rFonts w:asciiTheme="majorHAnsi" w:eastAsiaTheme="minorHAnsi" w:hAnsiTheme="majorHAnsi"/>
          <w:bCs/>
          <w:iCs/>
          <w:color w:val="000000"/>
          <w:sz w:val="22"/>
          <w:szCs w:val="20"/>
        </w:rPr>
      </w:pPr>
      <w:r w:rsidRPr="00EA3628">
        <w:rPr>
          <w:rFonts w:asciiTheme="majorHAnsi" w:eastAsiaTheme="minorHAnsi" w:hAnsiTheme="majorHAnsi"/>
          <w:bCs/>
          <w:iCs/>
          <w:color w:val="000000"/>
          <w:sz w:val="22"/>
          <w:szCs w:val="20"/>
        </w:rPr>
        <w:t>A keen eye for detail and a passion for accuracy in all shared content</w:t>
      </w:r>
    </w:p>
    <w:p w14:paraId="2765BA6E" w14:textId="453E49A8" w:rsidR="004C3DAC" w:rsidRPr="00EA3628" w:rsidRDefault="00EA3628" w:rsidP="00EA3628">
      <w:pPr>
        <w:pStyle w:val="ListParagraph"/>
        <w:numPr>
          <w:ilvl w:val="0"/>
          <w:numId w:val="21"/>
        </w:numPr>
        <w:rPr>
          <w:rFonts w:asciiTheme="majorHAnsi" w:eastAsiaTheme="minorHAnsi" w:hAnsiTheme="majorHAnsi"/>
          <w:bCs/>
          <w:iCs/>
          <w:color w:val="000000"/>
          <w:sz w:val="22"/>
          <w:szCs w:val="20"/>
        </w:rPr>
      </w:pPr>
      <w:r w:rsidRPr="00EA3628">
        <w:rPr>
          <w:rFonts w:asciiTheme="majorHAnsi" w:eastAsiaTheme="minorHAnsi" w:hAnsiTheme="majorHAnsi"/>
          <w:bCs/>
          <w:iCs/>
          <w:color w:val="000000"/>
          <w:sz w:val="22"/>
          <w:szCs w:val="20"/>
        </w:rPr>
        <w:t>Adaptable, able to write for a range of audiences across multiple digital channels</w:t>
      </w:r>
    </w:p>
    <w:p w14:paraId="3474D10B" w14:textId="77777777" w:rsidR="00EA3628" w:rsidRDefault="00EA3628" w:rsidP="004C3DAC">
      <w:pPr>
        <w:rPr>
          <w:rFonts w:asciiTheme="majorHAnsi" w:hAnsiTheme="majorHAnsi" w:cstheme="majorHAnsi"/>
          <w:b/>
          <w:szCs w:val="22"/>
        </w:rPr>
      </w:pPr>
    </w:p>
    <w:p w14:paraId="6FE646BA" w14:textId="77777777" w:rsidR="00EA3628" w:rsidRDefault="00EA3628" w:rsidP="004C3DAC">
      <w:pPr>
        <w:rPr>
          <w:rFonts w:asciiTheme="majorHAnsi" w:hAnsiTheme="majorHAnsi" w:cstheme="majorHAnsi"/>
          <w:b/>
          <w:szCs w:val="22"/>
        </w:rPr>
      </w:pPr>
    </w:p>
    <w:p w14:paraId="1F8D59C1" w14:textId="77777777" w:rsidR="00EA3628" w:rsidRDefault="00EA3628" w:rsidP="004C3DAC">
      <w:pPr>
        <w:rPr>
          <w:rFonts w:asciiTheme="majorHAnsi" w:hAnsiTheme="majorHAnsi" w:cstheme="majorHAnsi"/>
          <w:b/>
          <w:szCs w:val="22"/>
        </w:rPr>
      </w:pPr>
    </w:p>
    <w:p w14:paraId="276B6D11" w14:textId="70344022" w:rsidR="004C3DAC" w:rsidRPr="004C3DAC" w:rsidRDefault="004C3DAC" w:rsidP="004C3DAC">
      <w:pPr>
        <w:rPr>
          <w:rFonts w:asciiTheme="majorHAnsi" w:hAnsiTheme="majorHAnsi" w:cstheme="majorHAnsi"/>
          <w:b/>
          <w:szCs w:val="22"/>
        </w:rPr>
      </w:pPr>
      <w:r w:rsidRPr="004C3DAC">
        <w:rPr>
          <w:rFonts w:asciiTheme="majorHAnsi" w:hAnsiTheme="majorHAnsi" w:cstheme="majorHAnsi"/>
          <w:b/>
          <w:szCs w:val="22"/>
        </w:rPr>
        <w:lastRenderedPageBreak/>
        <w:t>Why APM?</w:t>
      </w:r>
    </w:p>
    <w:p w14:paraId="5F43E071" w14:textId="77777777" w:rsidR="004C3DAC" w:rsidRPr="004C3DAC" w:rsidRDefault="004C3DAC" w:rsidP="004C3DAC">
      <w:pPr>
        <w:pStyle w:val="NormalWeb"/>
        <w:spacing w:before="77" w:beforeAutospacing="0" w:after="0" w:afterAutospacing="0"/>
        <w:textAlignment w:val="baseline"/>
        <w:rPr>
          <w:rFonts w:asciiTheme="majorHAnsi" w:hAnsiTheme="majorHAnsi" w:cstheme="majorHAnsi"/>
          <w:sz w:val="22"/>
          <w:szCs w:val="22"/>
        </w:rPr>
      </w:pPr>
      <w:r w:rsidRPr="004C3DAC">
        <w:rPr>
          <w:rFonts w:asciiTheme="majorHAnsi" w:eastAsia="MS PGothic" w:hAnsiTheme="majorHAnsi" w:cstheme="majorHAnsi"/>
          <w:color w:val="000000" w:themeColor="text1"/>
          <w:kern w:val="24"/>
          <w:sz w:val="22"/>
          <w:szCs w:val="22"/>
          <w:lang w:val="en-US"/>
        </w:rPr>
        <w:t>APM is chartered.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706883F2" w14:textId="77777777" w:rsidR="004C3DAC" w:rsidRPr="004C3DAC" w:rsidRDefault="004C3DAC" w:rsidP="004C3DAC">
      <w:pPr>
        <w:rPr>
          <w:rFonts w:asciiTheme="majorHAnsi" w:hAnsiTheme="majorHAnsi" w:cstheme="majorHAnsi"/>
          <w:b/>
          <w:szCs w:val="22"/>
        </w:rPr>
      </w:pPr>
    </w:p>
    <w:p w14:paraId="745359F4" w14:textId="52675E07" w:rsidR="004C3DAC" w:rsidRPr="004C3DAC" w:rsidRDefault="004C3DAC" w:rsidP="0035632B">
      <w:pPr>
        <w:jc w:val="center"/>
        <w:rPr>
          <w:rFonts w:asciiTheme="majorHAnsi" w:hAnsiTheme="majorHAnsi" w:cstheme="majorHAnsi"/>
          <w:b/>
          <w:szCs w:val="22"/>
        </w:rPr>
      </w:pPr>
      <w:r w:rsidRPr="004C3DAC">
        <w:rPr>
          <w:rFonts w:asciiTheme="majorHAnsi" w:hAnsiTheme="majorHAnsi" w:cstheme="majorHAnsi"/>
          <w:b/>
          <w:szCs w:val="22"/>
        </w:rPr>
        <w:t>If you are interested in this opportunity and feel you have the necessary attributes, skills</w:t>
      </w:r>
      <w:r>
        <w:rPr>
          <w:rFonts w:asciiTheme="majorHAnsi" w:hAnsiTheme="majorHAnsi" w:cstheme="majorHAnsi"/>
          <w:b/>
          <w:szCs w:val="22"/>
        </w:rPr>
        <w:t>,</w:t>
      </w:r>
      <w:r w:rsidRPr="004C3DAC">
        <w:rPr>
          <w:rFonts w:asciiTheme="majorHAnsi" w:hAnsiTheme="majorHAnsi" w:cstheme="majorHAnsi"/>
          <w:b/>
          <w:szCs w:val="22"/>
        </w:rPr>
        <w:t xml:space="preserve"> and expertise for the role, please send your CV and covering letter to e-mail: </w:t>
      </w:r>
      <w:hyperlink r:id="rId11" w:history="1">
        <w:r w:rsidRPr="004C3DAC">
          <w:rPr>
            <w:rStyle w:val="Hyperlink"/>
            <w:rFonts w:asciiTheme="majorHAnsi" w:hAnsiTheme="majorHAnsi" w:cstheme="majorHAnsi"/>
            <w:b/>
            <w:szCs w:val="22"/>
          </w:rPr>
          <w:t>recruitment@apm.org.uk</w:t>
        </w:r>
      </w:hyperlink>
      <w:r w:rsidRPr="004C3DAC">
        <w:rPr>
          <w:rFonts w:asciiTheme="majorHAnsi" w:hAnsiTheme="majorHAnsi" w:cstheme="majorHAnsi"/>
          <w:b/>
          <w:szCs w:val="22"/>
        </w:rPr>
        <w:t xml:space="preserve"> closing date </w:t>
      </w:r>
      <w:r w:rsidR="0035632B">
        <w:rPr>
          <w:rFonts w:asciiTheme="majorHAnsi" w:hAnsiTheme="majorHAnsi" w:cstheme="majorHAnsi"/>
          <w:b/>
          <w:szCs w:val="22"/>
        </w:rPr>
        <w:t>Monday 9</w:t>
      </w:r>
      <w:r w:rsidR="0035632B" w:rsidRPr="0035632B">
        <w:rPr>
          <w:rFonts w:asciiTheme="majorHAnsi" w:hAnsiTheme="majorHAnsi" w:cstheme="majorHAnsi"/>
          <w:b/>
          <w:szCs w:val="22"/>
          <w:vertAlign w:val="superscript"/>
        </w:rPr>
        <w:t>th</w:t>
      </w:r>
      <w:r w:rsidR="0035632B">
        <w:rPr>
          <w:rFonts w:asciiTheme="majorHAnsi" w:hAnsiTheme="majorHAnsi" w:cstheme="majorHAnsi"/>
          <w:b/>
          <w:szCs w:val="22"/>
        </w:rPr>
        <w:t xml:space="preserve"> August @ 9am.</w:t>
      </w:r>
    </w:p>
    <w:p w14:paraId="3CAED090" w14:textId="77777777" w:rsidR="004C3DAC" w:rsidRPr="004C3DAC" w:rsidRDefault="004C3DAC" w:rsidP="004C3DAC">
      <w:pPr>
        <w:spacing w:before="100" w:beforeAutospacing="1" w:after="100" w:afterAutospacing="1"/>
        <w:rPr>
          <w:rFonts w:asciiTheme="majorHAnsi" w:hAnsiTheme="majorHAnsi" w:cstheme="majorHAnsi"/>
          <w:b/>
          <w:bCs/>
          <w:color w:val="000000"/>
          <w:szCs w:val="22"/>
          <w:lang w:eastAsia="en-GB"/>
        </w:rPr>
      </w:pPr>
      <w:r w:rsidRPr="004C3DAC">
        <w:rPr>
          <w:rFonts w:asciiTheme="majorHAnsi" w:hAnsiTheme="majorHAnsi" w:cstheme="majorHAnsi"/>
          <w:b/>
          <w:bCs/>
          <w:i/>
          <w:iCs/>
          <w:color w:val="000000"/>
          <w:szCs w:val="22"/>
          <w:lang w:eastAsia="en-GB"/>
        </w:rPr>
        <w:t>Main benefits at APM:</w:t>
      </w:r>
    </w:p>
    <w:p w14:paraId="198405F2"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 xml:space="preserve">25 days holiday (excluding all public holidays). This increases with length of service </w:t>
      </w:r>
      <w:r w:rsidRPr="004C3DAC">
        <w:rPr>
          <w:rFonts w:asciiTheme="majorHAnsi" w:eastAsia="Times New Roman" w:hAnsiTheme="majorHAnsi" w:cstheme="majorHAnsi"/>
          <w:szCs w:val="22"/>
        </w:rPr>
        <w:t>–</w:t>
      </w:r>
      <w:r w:rsidRPr="004C3DAC">
        <w:rPr>
          <w:rFonts w:asciiTheme="majorHAnsi" w:eastAsia="Times New Roman" w:hAnsiTheme="majorHAnsi" w:cstheme="majorHAnsi"/>
          <w:color w:val="000000"/>
          <w:szCs w:val="22"/>
          <w:lang w:eastAsia="en-GB"/>
        </w:rPr>
        <w:t xml:space="preserve"> by one day after four years’ service, then another day every other year, to a max of 30 days per year).</w:t>
      </w:r>
    </w:p>
    <w:p w14:paraId="78E4E263"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Private healthcare and dental cover is available after completion of six-month probationary period. APM pays the premium for the employee. This becomes a 'benefit in kind’.</w:t>
      </w:r>
    </w:p>
    <w:p w14:paraId="7FCDE91F"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Pension scheme offered in line with auto enrolment. APM can contribute up to 7% of your salary depending on your own contribution. APM will contribute a minimum 4% of your salary. The pension scheme is available as a salary sacrifice.</w:t>
      </w:r>
    </w:p>
    <w:p w14:paraId="19753F87" w14:textId="05272F63"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There is a sick pay scheme which pays up to 30 days (pro-rated for part time employees) full pay for sickness absence in a rolling 12 month period, payable after probationary period.</w:t>
      </w:r>
    </w:p>
    <w:p w14:paraId="4212DBDC"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Life assurance at four times the salary.</w:t>
      </w:r>
    </w:p>
    <w:p w14:paraId="68895B24"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 xml:space="preserve">Salary sacrifice schemes </w:t>
      </w:r>
      <w:r w:rsidRPr="004C3DAC">
        <w:rPr>
          <w:rFonts w:asciiTheme="majorHAnsi" w:eastAsia="Times New Roman" w:hAnsiTheme="majorHAnsi" w:cstheme="majorHAnsi"/>
          <w:szCs w:val="22"/>
        </w:rPr>
        <w:t>–</w:t>
      </w:r>
      <w:r w:rsidRPr="004C3DAC">
        <w:rPr>
          <w:rFonts w:asciiTheme="majorHAnsi" w:eastAsia="Times New Roman" w:hAnsiTheme="majorHAnsi" w:cstheme="majorHAnsi"/>
          <w:color w:val="000000"/>
          <w:szCs w:val="22"/>
          <w:lang w:eastAsia="en-GB"/>
        </w:rPr>
        <w:t xml:space="preserve"> cycle to work scheme, additional annual leave (up to 10 days), and pension scheme.</w:t>
      </w:r>
    </w:p>
    <w:p w14:paraId="787A5435"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 xml:space="preserve">Free parking </w:t>
      </w:r>
      <w:r w:rsidRPr="004C3DAC">
        <w:rPr>
          <w:rFonts w:asciiTheme="majorHAnsi" w:eastAsia="Times New Roman" w:hAnsiTheme="majorHAnsi" w:cstheme="majorHAnsi"/>
          <w:szCs w:val="22"/>
        </w:rPr>
        <w:t>–</w:t>
      </w:r>
      <w:r w:rsidRPr="004C3DAC">
        <w:rPr>
          <w:rFonts w:asciiTheme="majorHAnsi" w:eastAsia="Times New Roman" w:hAnsiTheme="majorHAnsi" w:cstheme="majorHAnsi"/>
          <w:color w:val="000000"/>
          <w:szCs w:val="22"/>
          <w:lang w:eastAsia="en-GB"/>
        </w:rPr>
        <w:t xml:space="preserve"> this is not guaranteed.</w:t>
      </w:r>
    </w:p>
    <w:p w14:paraId="07FD772F" w14:textId="77777777" w:rsidR="004C3DAC" w:rsidRPr="004C3DAC" w:rsidRDefault="004C3DAC" w:rsidP="004C3DAC">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4C3DAC">
        <w:rPr>
          <w:rFonts w:asciiTheme="majorHAnsi" w:eastAsia="Times New Roman" w:hAnsiTheme="majorHAnsi" w:cstheme="majorHAnsi"/>
          <w:color w:val="000000"/>
          <w:szCs w:val="22"/>
          <w:lang w:eastAsia="en-GB"/>
        </w:rPr>
        <w:t>Employee Assistance Programme</w:t>
      </w:r>
    </w:p>
    <w:p w14:paraId="21D1F85A" w14:textId="77777777" w:rsidR="004C3DAC" w:rsidRPr="004C3DAC" w:rsidRDefault="004C3DAC" w:rsidP="004C3DAC">
      <w:pPr>
        <w:pStyle w:val="ListParagraph"/>
        <w:numPr>
          <w:ilvl w:val="0"/>
          <w:numId w:val="16"/>
        </w:numPr>
        <w:rPr>
          <w:rFonts w:asciiTheme="majorHAnsi" w:hAnsiTheme="majorHAnsi" w:cstheme="majorHAnsi"/>
          <w:b/>
          <w:sz w:val="22"/>
          <w:szCs w:val="22"/>
        </w:rPr>
      </w:pPr>
      <w:r w:rsidRPr="004C3DAC">
        <w:rPr>
          <w:rFonts w:asciiTheme="majorHAnsi" w:hAnsiTheme="majorHAnsi" w:cstheme="majorHAnsi"/>
          <w:color w:val="000000"/>
          <w:sz w:val="22"/>
          <w:szCs w:val="22"/>
          <w:lang w:eastAsia="en-GB"/>
        </w:rPr>
        <w:t>Performance Related Pay (PRP) scheme. The discretionary bonus will take account of individual performance as well as APM’s overall financial performance</w:t>
      </w:r>
    </w:p>
    <w:p w14:paraId="0F3169F8" w14:textId="77777777" w:rsidR="004C3DAC" w:rsidRPr="004C3DAC" w:rsidRDefault="004C3DAC" w:rsidP="004C3DAC">
      <w:pPr>
        <w:pStyle w:val="ListParagraph"/>
        <w:numPr>
          <w:ilvl w:val="0"/>
          <w:numId w:val="16"/>
        </w:numPr>
        <w:rPr>
          <w:rFonts w:asciiTheme="majorHAnsi" w:hAnsiTheme="majorHAnsi" w:cstheme="majorHAnsi"/>
          <w:b/>
          <w:sz w:val="22"/>
          <w:szCs w:val="22"/>
        </w:rPr>
      </w:pPr>
      <w:r w:rsidRPr="004C3DAC">
        <w:rPr>
          <w:rFonts w:asciiTheme="majorHAnsi" w:hAnsiTheme="majorHAnsi" w:cstheme="majorHAnsi"/>
          <w:color w:val="000000"/>
          <w:sz w:val="22"/>
          <w:szCs w:val="22"/>
          <w:lang w:eastAsia="en-GB"/>
        </w:rPr>
        <w:t>One volunteering day per year</w:t>
      </w:r>
    </w:p>
    <w:p w14:paraId="75BAF754" w14:textId="77777777" w:rsidR="004C3DAC" w:rsidRPr="004C3DAC" w:rsidRDefault="004C3DAC" w:rsidP="004C3DAC">
      <w:pPr>
        <w:pStyle w:val="ListParagraph"/>
        <w:ind w:left="1080"/>
        <w:rPr>
          <w:rFonts w:asciiTheme="majorHAnsi" w:hAnsiTheme="majorHAnsi" w:cstheme="majorHAnsi"/>
          <w:b/>
          <w:sz w:val="22"/>
          <w:szCs w:val="22"/>
        </w:rPr>
      </w:pPr>
    </w:p>
    <w:p w14:paraId="20AF401D" w14:textId="77777777" w:rsidR="004C3DAC" w:rsidRPr="004C3DAC" w:rsidRDefault="004C3DAC" w:rsidP="004C3DAC">
      <w:pPr>
        <w:rPr>
          <w:rFonts w:asciiTheme="majorHAnsi" w:hAnsiTheme="majorHAnsi" w:cstheme="majorHAnsi"/>
          <w:b/>
          <w:bCs/>
          <w:i/>
          <w:iCs/>
          <w:color w:val="000000"/>
          <w:szCs w:val="22"/>
          <w:lang w:eastAsia="en-GB"/>
        </w:rPr>
      </w:pPr>
    </w:p>
    <w:p w14:paraId="7E3B4FE7" w14:textId="77777777" w:rsidR="004C3DAC" w:rsidRPr="004C3DAC" w:rsidRDefault="004C3DAC" w:rsidP="004C3DAC">
      <w:pPr>
        <w:rPr>
          <w:rFonts w:asciiTheme="majorHAnsi" w:hAnsiTheme="majorHAnsi" w:cstheme="majorHAnsi"/>
          <w:szCs w:val="22"/>
        </w:rPr>
      </w:pPr>
    </w:p>
    <w:p w14:paraId="37FDD8F3" w14:textId="77777777" w:rsidR="00235FE3" w:rsidRPr="004C3DAC" w:rsidRDefault="00235FE3" w:rsidP="004C3DAC">
      <w:pPr>
        <w:autoSpaceDE w:val="0"/>
        <w:autoSpaceDN w:val="0"/>
        <w:adjustRightInd w:val="0"/>
        <w:rPr>
          <w:rFonts w:asciiTheme="majorHAnsi" w:hAnsiTheme="majorHAnsi"/>
          <w:szCs w:val="22"/>
        </w:rPr>
      </w:pPr>
    </w:p>
    <w:sectPr w:rsidR="00235FE3" w:rsidRPr="004C3DAC" w:rsidSect="00A91A7F">
      <w:headerReference w:type="default" r:id="rId12"/>
      <w:footerReference w:type="default" r:id="rId13"/>
      <w:headerReference w:type="first" r:id="rId14"/>
      <w:footerReference w:type="first" r:id="rId15"/>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EC3C22" w:rsidRDefault="00EC3C22" w:rsidP="003B74E5">
      <w:r>
        <w:separator/>
      </w:r>
    </w:p>
  </w:endnote>
  <w:endnote w:type="continuationSeparator" w:id="0">
    <w:p w14:paraId="4E43B954" w14:textId="77777777" w:rsidR="00EC3C22" w:rsidRDefault="00EC3C2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D75F" w14:textId="77B704CF" w:rsidR="00EC3C22" w:rsidRDefault="004C3DAC">
    <w:pPr>
      <w:pStyle w:val="Footer"/>
    </w:pPr>
    <w:r>
      <w:rPr>
        <w:noProof/>
        <w:lang w:eastAsia="en-GB"/>
      </w:rPr>
      <w:drawing>
        <wp:anchor distT="0" distB="0" distL="114300" distR="114300" simplePos="0" relativeHeight="251677696" behindDoc="0" locked="0" layoutInCell="1" allowOverlap="1" wp14:anchorId="0ABE78BF" wp14:editId="434079ED">
          <wp:simplePos x="0" y="0"/>
          <wp:positionH relativeFrom="column">
            <wp:posOffset>4032250</wp:posOffset>
          </wp:positionH>
          <wp:positionV relativeFrom="paragraph">
            <wp:posOffset>-50800</wp:posOffset>
          </wp:positionV>
          <wp:extent cx="2524760" cy="5964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EC3C22" w:rsidRDefault="00EC3C22"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EC3C22" w:rsidRDefault="00EC3C22"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EC3C22" w:rsidRDefault="00EC3C22" w:rsidP="003B74E5">
      <w:r>
        <w:separator/>
      </w:r>
    </w:p>
  </w:footnote>
  <w:footnote w:type="continuationSeparator" w:id="0">
    <w:p w14:paraId="327CFD0A" w14:textId="77777777" w:rsidR="00EC3C22" w:rsidRDefault="00EC3C2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60C7" w14:textId="5ED31FB1" w:rsidR="004C3DAC" w:rsidRDefault="004C3DAC">
    <w:pPr>
      <w:pStyle w:val="Header"/>
    </w:pPr>
    <w:r>
      <w:rPr>
        <w:noProof/>
      </w:rPr>
      <w:drawing>
        <wp:anchor distT="0" distB="0" distL="114300" distR="114300" simplePos="0" relativeHeight="251679744" behindDoc="0" locked="0" layoutInCell="1" allowOverlap="1" wp14:anchorId="6473A649" wp14:editId="2D7B5D9D">
          <wp:simplePos x="0" y="0"/>
          <wp:positionH relativeFrom="column">
            <wp:posOffset>-527050</wp:posOffset>
          </wp:positionH>
          <wp:positionV relativeFrom="paragraph">
            <wp:posOffset>-1136650</wp:posOffset>
          </wp:positionV>
          <wp:extent cx="7542530" cy="1658486"/>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A4_sbs_name_white_cmyk.wmf"/>
                  <pic:cNvPicPr/>
                </pic:nvPicPr>
                <pic:blipFill>
                  <a:blip r:embed="rId1"/>
                  <a:stretch>
                    <a:fillRect/>
                  </a:stretch>
                </pic:blipFill>
                <pic:spPr>
                  <a:xfrm>
                    <a:off x="0" y="0"/>
                    <a:ext cx="7542530" cy="16584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EC3C22" w:rsidRDefault="00EC3C22"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F61DA"/>
    <w:multiLevelType w:val="hybridMultilevel"/>
    <w:tmpl w:val="8466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E0FC9"/>
    <w:multiLevelType w:val="hybridMultilevel"/>
    <w:tmpl w:val="7FB6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FC6EF3"/>
    <w:multiLevelType w:val="hybridMultilevel"/>
    <w:tmpl w:val="A314A73E"/>
    <w:lvl w:ilvl="0" w:tplc="1816491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9"/>
  </w:num>
  <w:num w:numId="17">
    <w:abstractNumId w:val="13"/>
  </w:num>
  <w:num w:numId="18">
    <w:abstractNumId w:val="21"/>
  </w:num>
  <w:num w:numId="19">
    <w:abstractNumId w:val="12"/>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65B2"/>
    <w:rsid w:val="000532DC"/>
    <w:rsid w:val="00096746"/>
    <w:rsid w:val="000C51CD"/>
    <w:rsid w:val="000D0124"/>
    <w:rsid w:val="00141B60"/>
    <w:rsid w:val="00167013"/>
    <w:rsid w:val="001B5766"/>
    <w:rsid w:val="0020001C"/>
    <w:rsid w:val="00235FE3"/>
    <w:rsid w:val="002A0179"/>
    <w:rsid w:val="002A1865"/>
    <w:rsid w:val="002F3DCC"/>
    <w:rsid w:val="002F6ED6"/>
    <w:rsid w:val="00321426"/>
    <w:rsid w:val="0035632B"/>
    <w:rsid w:val="003862B1"/>
    <w:rsid w:val="003A1763"/>
    <w:rsid w:val="003B74E5"/>
    <w:rsid w:val="00427F0E"/>
    <w:rsid w:val="00471D6F"/>
    <w:rsid w:val="004A0423"/>
    <w:rsid w:val="004B33F9"/>
    <w:rsid w:val="004C3DAC"/>
    <w:rsid w:val="004C434C"/>
    <w:rsid w:val="004E2F26"/>
    <w:rsid w:val="004E74F2"/>
    <w:rsid w:val="004F0B77"/>
    <w:rsid w:val="004F37A9"/>
    <w:rsid w:val="0056698B"/>
    <w:rsid w:val="005B62DF"/>
    <w:rsid w:val="005F4664"/>
    <w:rsid w:val="0066740A"/>
    <w:rsid w:val="00690C11"/>
    <w:rsid w:val="006D2725"/>
    <w:rsid w:val="006D2956"/>
    <w:rsid w:val="00751DF5"/>
    <w:rsid w:val="00767488"/>
    <w:rsid w:val="00774427"/>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409C8"/>
    <w:rsid w:val="00B56D87"/>
    <w:rsid w:val="00B757A0"/>
    <w:rsid w:val="00B95BB1"/>
    <w:rsid w:val="00BC5978"/>
    <w:rsid w:val="00BF6C80"/>
    <w:rsid w:val="00C2416E"/>
    <w:rsid w:val="00CC3C15"/>
    <w:rsid w:val="00CF096E"/>
    <w:rsid w:val="00D82D12"/>
    <w:rsid w:val="00DE7DF9"/>
    <w:rsid w:val="00E0697F"/>
    <w:rsid w:val="00E32F1F"/>
    <w:rsid w:val="00E33F75"/>
    <w:rsid w:val="00E55B9F"/>
    <w:rsid w:val="00E67B55"/>
    <w:rsid w:val="00EA1EBF"/>
    <w:rsid w:val="00EA3628"/>
    <w:rsid w:val="00EC3C22"/>
    <w:rsid w:val="00EC77D8"/>
    <w:rsid w:val="00ED76C0"/>
    <w:rsid w:val="00F40D9D"/>
    <w:rsid w:val="00F465F1"/>
    <w:rsid w:val="00F95DFA"/>
    <w:rsid w:val="00F97294"/>
    <w:rsid w:val="00FF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E74F2"/>
    <w:rPr>
      <w:sz w:val="16"/>
      <w:szCs w:val="16"/>
    </w:rPr>
  </w:style>
  <w:style w:type="paragraph" w:styleId="CommentText">
    <w:name w:val="annotation text"/>
    <w:basedOn w:val="Normal"/>
    <w:link w:val="CommentTextChar"/>
    <w:uiPriority w:val="99"/>
    <w:semiHidden/>
    <w:unhideWhenUsed/>
    <w:rsid w:val="004E74F2"/>
    <w:rPr>
      <w:sz w:val="20"/>
      <w:szCs w:val="20"/>
    </w:rPr>
  </w:style>
  <w:style w:type="character" w:customStyle="1" w:styleId="CommentTextChar">
    <w:name w:val="Comment Text Char"/>
    <w:basedOn w:val="DefaultParagraphFont"/>
    <w:link w:val="CommentText"/>
    <w:uiPriority w:val="99"/>
    <w:semiHidden/>
    <w:rsid w:val="004E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74F2"/>
    <w:rPr>
      <w:b/>
      <w:bCs/>
    </w:rPr>
  </w:style>
  <w:style w:type="character" w:customStyle="1" w:styleId="CommentSubjectChar">
    <w:name w:val="Comment Subject Char"/>
    <w:basedOn w:val="CommentTextChar"/>
    <w:link w:val="CommentSubject"/>
    <w:uiPriority w:val="99"/>
    <w:semiHidden/>
    <w:rsid w:val="004E74F2"/>
    <w:rPr>
      <w:rFonts w:ascii="Calibri" w:hAnsi="Calibri"/>
      <w:b/>
      <w:bCs/>
      <w:sz w:val="20"/>
      <w:szCs w:val="20"/>
    </w:rPr>
  </w:style>
  <w:style w:type="character" w:styleId="Hyperlink">
    <w:name w:val="Hyperlink"/>
    <w:basedOn w:val="DefaultParagraphFont"/>
    <w:uiPriority w:val="99"/>
    <w:unhideWhenUsed/>
    <w:rsid w:val="004B33F9"/>
    <w:rPr>
      <w:color w:val="0000FF" w:themeColor="hyperlink"/>
      <w:u w:val="single"/>
    </w:rPr>
  </w:style>
  <w:style w:type="character" w:styleId="UnresolvedMention">
    <w:name w:val="Unresolved Mention"/>
    <w:basedOn w:val="DefaultParagraphFont"/>
    <w:uiPriority w:val="99"/>
    <w:semiHidden/>
    <w:unhideWhenUsed/>
    <w:rsid w:val="004B33F9"/>
    <w:rPr>
      <w:color w:val="605E5C"/>
      <w:shd w:val="clear" w:color="auto" w:fill="E1DFDD"/>
    </w:rPr>
  </w:style>
  <w:style w:type="paragraph" w:styleId="NoSpacing">
    <w:name w:val="No Spacing"/>
    <w:uiPriority w:val="1"/>
    <w:qFormat/>
    <w:rsid w:val="004E2F26"/>
    <w:rPr>
      <w:rFonts w:eastAsiaTheme="minorHAnsi"/>
      <w:sz w:val="22"/>
      <w:szCs w:val="22"/>
    </w:rPr>
  </w:style>
  <w:style w:type="paragraph" w:styleId="NormalWeb">
    <w:name w:val="Normal (Web)"/>
    <w:basedOn w:val="Normal"/>
    <w:uiPriority w:val="99"/>
    <w:unhideWhenUsed/>
    <w:rsid w:val="004C3DAC"/>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9531-3364-45A7-8D15-CD932B18D5C8}">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d6fe191a-6bdf-4a7e-8e97-0f3132579f50"/>
    <ds:schemaRef ds:uri="f01b0674-026d-4d5c-87d2-4254329cff97"/>
    <ds:schemaRef ds:uri="http://purl.org/dc/terms/"/>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4.xml><?xml version="1.0" encoding="utf-8"?>
<ds:datastoreItem xmlns:ds="http://schemas.openxmlformats.org/officeDocument/2006/customXml" ds:itemID="{6F9CE1E2-A947-4B71-801F-93212E39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Alex Errington</cp:lastModifiedBy>
  <cp:revision>4</cp:revision>
  <cp:lastPrinted>2017-12-22T09:53:00Z</cp:lastPrinted>
  <dcterms:created xsi:type="dcterms:W3CDTF">2021-07-23T09:11:00Z</dcterms:created>
  <dcterms:modified xsi:type="dcterms:W3CDTF">2021-07-26T10:54:00Z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